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C" w:rsidRPr="007F7DFC" w:rsidRDefault="00283C2C" w:rsidP="007F7D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eastAsiaTheme="minorHAnsi" w:cs="굴림"/>
          <w:color w:val="000000"/>
          <w:kern w:val="0"/>
          <w:sz w:val="16"/>
          <w:szCs w:val="20"/>
        </w:rPr>
      </w:pPr>
      <w:bookmarkStart w:id="0" w:name="_GoBack"/>
      <w:bookmarkEnd w:id="0"/>
      <w:proofErr w:type="spellStart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>라이나생명</w:t>
      </w:r>
      <w:proofErr w:type="spellEnd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 xml:space="preserve"> </w:t>
      </w:r>
      <w:proofErr w:type="spellStart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>변액보험</w:t>
      </w:r>
      <w:r w:rsidR="00FB52D0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>펀드</w:t>
      </w:r>
      <w:proofErr w:type="spellEnd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 xml:space="preserve"> </w:t>
      </w:r>
      <w:proofErr w:type="spellStart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>위탁운용사</w:t>
      </w:r>
      <w:proofErr w:type="spellEnd"/>
      <w:r w:rsidRPr="007F7DFC">
        <w:rPr>
          <w:rFonts w:eastAsiaTheme="minorHAnsi" w:cs="굴림" w:hint="eastAsia"/>
          <w:b/>
          <w:bCs/>
          <w:color w:val="000000"/>
          <w:kern w:val="0"/>
          <w:sz w:val="36"/>
          <w:szCs w:val="44"/>
          <w:u w:val="single" w:color="000000"/>
        </w:rPr>
        <w:t xml:space="preserve"> 선정 공고</w:t>
      </w:r>
    </w:p>
    <w:p w:rsidR="00283C2C" w:rsidRDefault="00283C2C" w:rsidP="007F7D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eastAsiaTheme="minorHAnsi" w:cs="굴림"/>
          <w:color w:val="000000"/>
          <w:kern w:val="0"/>
          <w:sz w:val="22"/>
          <w:szCs w:val="30"/>
        </w:rPr>
      </w:pPr>
      <w:proofErr w:type="spellStart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>라이나생명</w:t>
      </w:r>
      <w:proofErr w:type="spellEnd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 xml:space="preserve"> </w:t>
      </w:r>
      <w:proofErr w:type="spellStart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>변액보험펀드</w:t>
      </w:r>
      <w:proofErr w:type="spellEnd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 xml:space="preserve"> </w:t>
      </w:r>
      <w:proofErr w:type="spellStart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>위탁운용사</w:t>
      </w:r>
      <w:proofErr w:type="spellEnd"/>
      <w:r w:rsidRPr="007F7DFC">
        <w:rPr>
          <w:rFonts w:eastAsiaTheme="minorHAnsi" w:cs="굴림" w:hint="eastAsia"/>
          <w:color w:val="000000"/>
          <w:kern w:val="0"/>
          <w:sz w:val="22"/>
          <w:szCs w:val="30"/>
        </w:rPr>
        <w:t xml:space="preserve"> 선정계획을 아래와 같이 공고합니다.</w:t>
      </w:r>
    </w:p>
    <w:p w:rsidR="007F7DFC" w:rsidRPr="007F7DFC" w:rsidRDefault="007F7DFC" w:rsidP="007F7D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eastAsiaTheme="minorHAnsi" w:cs="굴림"/>
          <w:color w:val="000000"/>
          <w:kern w:val="0"/>
          <w:sz w:val="14"/>
          <w:szCs w:val="20"/>
        </w:rPr>
      </w:pPr>
    </w:p>
    <w:p w:rsidR="00283C2C" w:rsidRPr="007F7DFC" w:rsidRDefault="00283C2C" w:rsidP="00283C2C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color w:val="000000"/>
          <w:kern w:val="0"/>
          <w:sz w:val="14"/>
          <w:szCs w:val="20"/>
        </w:rPr>
      </w:pPr>
      <w:r w:rsidRPr="007F7DFC">
        <w:rPr>
          <w:rFonts w:eastAsiaTheme="minorHAnsi" w:cs="굴림"/>
          <w:b/>
          <w:bCs/>
          <w:color w:val="000000"/>
          <w:kern w:val="0"/>
          <w:sz w:val="24"/>
          <w:szCs w:val="34"/>
        </w:rPr>
        <w:t>1. 선정개요</w:t>
      </w: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9"/>
        <w:gridCol w:w="1332"/>
        <w:gridCol w:w="1843"/>
        <w:gridCol w:w="2529"/>
        <w:gridCol w:w="2037"/>
      </w:tblGrid>
      <w:tr w:rsidR="007F7DFC" w:rsidRPr="00AB1DB2" w:rsidTr="007F7DFC">
        <w:trPr>
          <w:trHeight w:val="26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구분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대유형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소유형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펀드명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선정기관 수</w:t>
            </w:r>
          </w:p>
        </w:tc>
      </w:tr>
      <w:tr w:rsidR="007F7DFC" w:rsidRPr="00AB1DB2" w:rsidTr="007F7DFC">
        <w:trPr>
          <w:trHeight w:val="284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DFC" w:rsidRDefault="007F7DFC" w:rsidP="007F7D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변액보험펀드</w:t>
            </w:r>
            <w:proofErr w:type="spellEnd"/>
          </w:p>
          <w:p w:rsidR="00FB52D0" w:rsidRPr="007F7DFC" w:rsidRDefault="00FB52D0" w:rsidP="007F7D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(투자일임)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E44E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주식형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밸류고배당주식형</w:t>
            </w:r>
            <w:proofErr w:type="spellEnd"/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52D0" w:rsidRPr="007F7DFC" w:rsidRDefault="007F7DFC" w:rsidP="004A5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="00FB52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개사</w:t>
            </w: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삼성그룹주형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인덱스주식형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주식형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혼합성장형</w:t>
            </w:r>
            <w:proofErr w:type="spellEnd"/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채권형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채권형</w:t>
            </w:r>
            <w:proofErr w:type="spellEnd"/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27" w:rsidRDefault="007F7DFC" w:rsidP="00FB5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</w:t>
            </w:r>
          </w:p>
          <w:p w:rsidR="009C3F71" w:rsidRPr="007F7DFC" w:rsidRDefault="009C3F71" w:rsidP="00FB5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주식형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기후변화주식형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아시아50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553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애그리비즈니스</w:t>
            </w:r>
            <w:proofErr w:type="spellEnd"/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유럽주식형</w:t>
            </w:r>
          </w:p>
        </w:tc>
        <w:tc>
          <w:tcPr>
            <w:tcW w:w="2037" w:type="dxa"/>
            <w:vMerge/>
            <w:tcBorders>
              <w:left w:val="nil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F7DFC" w:rsidRPr="00AB1DB2" w:rsidTr="0023437B">
        <w:trPr>
          <w:trHeight w:val="28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7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해외혼합형</w:t>
            </w: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DFC" w:rsidRPr="007F7DFC" w:rsidRDefault="007F7DFC" w:rsidP="00AB1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7F7DFC" w:rsidRPr="007F7DFC" w:rsidRDefault="007F7DFC" w:rsidP="007F7DFC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7F7DFC">
        <w:rPr>
          <w:rFonts w:eastAsiaTheme="minorHAnsi" w:cs="굴림" w:hint="eastAsia"/>
          <w:color w:val="000000"/>
          <w:kern w:val="0"/>
          <w:sz w:val="18"/>
          <w:szCs w:val="18"/>
        </w:rPr>
        <w:t>*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Pr="007F7DFC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선정기관 수는 당사의 사정에 따라 변동될 수 있음. </w:t>
      </w:r>
    </w:p>
    <w:p w:rsidR="00283C2C" w:rsidRPr="007F7DFC" w:rsidRDefault="00283C2C" w:rsidP="007F7DFC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7F7DFC">
        <w:rPr>
          <w:rFonts w:eastAsiaTheme="minorHAnsi" w:cs="굴림"/>
          <w:color w:val="000000"/>
          <w:kern w:val="0"/>
          <w:sz w:val="18"/>
          <w:szCs w:val="18"/>
        </w:rPr>
        <w:t xml:space="preserve">* </w:t>
      </w:r>
      <w:proofErr w:type="spellStart"/>
      <w:r w:rsidRPr="007F7DFC">
        <w:rPr>
          <w:rFonts w:eastAsiaTheme="minorHAnsi" w:cs="굴림"/>
          <w:color w:val="000000"/>
          <w:kern w:val="0"/>
          <w:sz w:val="18"/>
          <w:szCs w:val="18"/>
        </w:rPr>
        <w:t>펀드</w:t>
      </w:r>
      <w:r w:rsidR="00C4095D" w:rsidRPr="007F7DFC">
        <w:rPr>
          <w:rFonts w:eastAsiaTheme="minorHAnsi" w:cs="굴림" w:hint="eastAsia"/>
          <w:color w:val="000000"/>
          <w:kern w:val="0"/>
          <w:sz w:val="18"/>
          <w:szCs w:val="18"/>
        </w:rPr>
        <w:t>별</w:t>
      </w:r>
      <w:proofErr w:type="spellEnd"/>
      <w:r w:rsidRPr="007F7DFC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 w:rsidR="00FB52D0">
        <w:rPr>
          <w:rFonts w:eastAsiaTheme="minorHAnsi" w:cs="굴림" w:hint="eastAsia"/>
          <w:color w:val="000000"/>
          <w:kern w:val="0"/>
          <w:sz w:val="18"/>
          <w:szCs w:val="18"/>
        </w:rPr>
        <w:t>중복</w:t>
      </w:r>
      <w:r w:rsidRPr="007F7DFC">
        <w:rPr>
          <w:rFonts w:eastAsiaTheme="minorHAnsi" w:cs="굴림"/>
          <w:color w:val="000000"/>
          <w:kern w:val="0"/>
          <w:sz w:val="18"/>
          <w:szCs w:val="18"/>
        </w:rPr>
        <w:t>지원</w:t>
      </w:r>
      <w:r w:rsidR="00912955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(단일펀드 </w:t>
      </w:r>
      <w:r w:rsidR="00FB52D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단독 </w:t>
      </w:r>
      <w:r w:rsidR="00912955">
        <w:rPr>
          <w:rFonts w:eastAsiaTheme="minorHAnsi" w:cs="굴림" w:hint="eastAsia"/>
          <w:color w:val="000000"/>
          <w:kern w:val="0"/>
          <w:sz w:val="18"/>
          <w:szCs w:val="18"/>
        </w:rPr>
        <w:t>지원불가)</w:t>
      </w:r>
    </w:p>
    <w:p w:rsidR="00283C2C" w:rsidRPr="00FB52D0" w:rsidRDefault="00283C2C" w:rsidP="00283C2C">
      <w:pPr>
        <w:widowControl/>
        <w:wordWrap/>
        <w:autoSpaceDE/>
        <w:autoSpaceDN/>
        <w:snapToGrid w:val="0"/>
        <w:spacing w:after="0" w:line="336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283C2C" w:rsidRPr="007F7DFC" w:rsidRDefault="00283C2C" w:rsidP="00283C2C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color w:val="000000"/>
          <w:kern w:val="0"/>
          <w:sz w:val="24"/>
          <w:szCs w:val="30"/>
        </w:rPr>
      </w:pPr>
      <w:r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>2. 지원자격</w:t>
      </w:r>
    </w:p>
    <w:p w:rsidR="00283C2C" w:rsidRPr="00A10191" w:rsidRDefault="00283C2C" w:rsidP="007F7DFC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eastAsiaTheme="minorHAnsi" w:cs="굴림"/>
          <w:color w:val="000000"/>
          <w:kern w:val="0"/>
          <w:sz w:val="12"/>
          <w:szCs w:val="20"/>
        </w:rPr>
      </w:pPr>
      <w:r w:rsidRPr="00A10191">
        <w:rPr>
          <w:rFonts w:eastAsiaTheme="minorHAnsi" w:cs="굴림"/>
          <w:color w:val="000000"/>
          <w:kern w:val="0"/>
          <w:szCs w:val="30"/>
        </w:rPr>
        <w:t xml:space="preserve">다음 요건을 모두 충족하는 </w:t>
      </w:r>
      <w:proofErr w:type="spellStart"/>
      <w:r w:rsidRPr="00A10191">
        <w:rPr>
          <w:rFonts w:eastAsiaTheme="minorHAnsi" w:cs="굴림"/>
          <w:color w:val="000000"/>
          <w:kern w:val="0"/>
          <w:szCs w:val="30"/>
        </w:rPr>
        <w:t>자산운용사</w:t>
      </w:r>
      <w:proofErr w:type="spellEnd"/>
      <w:r w:rsidRPr="00A10191">
        <w:rPr>
          <w:rFonts w:eastAsiaTheme="minorHAnsi" w:cs="굴림"/>
          <w:color w:val="000000"/>
          <w:kern w:val="0"/>
          <w:szCs w:val="30"/>
        </w:rPr>
        <w:t xml:space="preserve"> </w:t>
      </w:r>
    </w:p>
    <w:p w:rsidR="007F7DFC" w:rsidRPr="00FA2227" w:rsidRDefault="00283C2C" w:rsidP="007F7DFC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after="0" w:line="360" w:lineRule="auto"/>
        <w:ind w:leftChars="0"/>
        <w:jc w:val="left"/>
        <w:rPr>
          <w:rFonts w:eastAsiaTheme="minorHAnsi" w:cs="굴림"/>
          <w:color w:val="000000"/>
          <w:kern w:val="0"/>
          <w:sz w:val="12"/>
          <w:szCs w:val="20"/>
        </w:rPr>
      </w:pPr>
      <w:r w:rsidRPr="007F7DFC">
        <w:rPr>
          <w:rFonts w:eastAsiaTheme="minorHAnsi" w:cs="굴림"/>
          <w:color w:val="000000"/>
          <w:kern w:val="0"/>
          <w:szCs w:val="30"/>
        </w:rPr>
        <w:t xml:space="preserve">「자본시장과 </w:t>
      </w:r>
      <w:proofErr w:type="spellStart"/>
      <w:r w:rsidRPr="007F7DFC">
        <w:rPr>
          <w:rFonts w:eastAsiaTheme="minorHAnsi" w:cs="굴림"/>
          <w:color w:val="000000"/>
          <w:kern w:val="0"/>
          <w:szCs w:val="30"/>
        </w:rPr>
        <w:t>금융투자업에</w:t>
      </w:r>
      <w:proofErr w:type="spellEnd"/>
      <w:r w:rsidRPr="007F7DFC">
        <w:rPr>
          <w:rFonts w:eastAsiaTheme="minorHAnsi" w:cs="굴림"/>
          <w:color w:val="000000"/>
          <w:kern w:val="0"/>
          <w:szCs w:val="30"/>
        </w:rPr>
        <w:t xml:space="preserve"> 관한 법률」에 따른 투자일임업무</w:t>
      </w:r>
      <w:r w:rsidR="00FA2227">
        <w:rPr>
          <w:rFonts w:eastAsiaTheme="minorHAnsi" w:cs="굴림" w:hint="eastAsia"/>
          <w:color w:val="000000"/>
          <w:kern w:val="0"/>
          <w:szCs w:val="30"/>
        </w:rPr>
        <w:t xml:space="preserve">를 </w:t>
      </w:r>
      <w:r w:rsidRPr="007F7DFC">
        <w:rPr>
          <w:rFonts w:eastAsiaTheme="minorHAnsi" w:cs="굴림" w:hint="eastAsia"/>
          <w:color w:val="000000"/>
          <w:kern w:val="0"/>
          <w:szCs w:val="30"/>
        </w:rPr>
        <w:t>등록</w:t>
      </w:r>
      <w:r w:rsidR="00FA2227">
        <w:rPr>
          <w:rFonts w:eastAsiaTheme="minorHAnsi" w:cs="굴림" w:hint="eastAsia"/>
          <w:color w:val="000000"/>
          <w:kern w:val="0"/>
          <w:szCs w:val="30"/>
        </w:rPr>
        <w:t xml:space="preserve">한 </w:t>
      </w:r>
      <w:proofErr w:type="spellStart"/>
      <w:r w:rsidR="00FA2227">
        <w:rPr>
          <w:rFonts w:eastAsiaTheme="minorHAnsi" w:cs="굴림" w:hint="eastAsia"/>
          <w:color w:val="000000"/>
          <w:kern w:val="0"/>
          <w:szCs w:val="30"/>
        </w:rPr>
        <w:t>자산운용사</w:t>
      </w:r>
      <w:proofErr w:type="spellEnd"/>
    </w:p>
    <w:p w:rsidR="00FA2227" w:rsidRPr="007F7DFC" w:rsidRDefault="00FA2227" w:rsidP="007F7DFC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after="0" w:line="360" w:lineRule="auto"/>
        <w:ind w:leftChars="0"/>
        <w:jc w:val="left"/>
        <w:rPr>
          <w:rFonts w:eastAsiaTheme="minorHAnsi" w:cs="굴림"/>
          <w:color w:val="000000"/>
          <w:kern w:val="0"/>
          <w:sz w:val="12"/>
          <w:szCs w:val="20"/>
        </w:rPr>
      </w:pPr>
      <w:r>
        <w:rPr>
          <w:rFonts w:eastAsiaTheme="minorHAnsi" w:cs="굴림" w:hint="eastAsia"/>
          <w:color w:val="000000"/>
          <w:kern w:val="0"/>
          <w:szCs w:val="30"/>
        </w:rPr>
        <w:t>설정규모(</w:t>
      </w:r>
      <w:proofErr w:type="spellStart"/>
      <w:r>
        <w:rPr>
          <w:rFonts w:eastAsiaTheme="minorHAnsi" w:cs="굴림" w:hint="eastAsia"/>
          <w:color w:val="000000"/>
          <w:kern w:val="0"/>
          <w:szCs w:val="30"/>
        </w:rPr>
        <w:t>수탁고</w:t>
      </w:r>
      <w:proofErr w:type="spellEnd"/>
      <w:r>
        <w:rPr>
          <w:rFonts w:eastAsiaTheme="minorHAnsi" w:cs="굴림" w:hint="eastAsia"/>
          <w:color w:val="000000"/>
          <w:kern w:val="0"/>
          <w:szCs w:val="30"/>
        </w:rPr>
        <w:t xml:space="preserve">): 2018년 12월말 기준 총 수탁고가 </w:t>
      </w:r>
      <w:r w:rsidR="000F203E">
        <w:rPr>
          <w:rFonts w:eastAsiaTheme="minorHAnsi" w:cs="굴림" w:hint="eastAsia"/>
          <w:color w:val="000000"/>
          <w:kern w:val="0"/>
          <w:szCs w:val="30"/>
        </w:rPr>
        <w:t>3</w:t>
      </w:r>
      <w:r>
        <w:rPr>
          <w:rFonts w:eastAsiaTheme="minorHAnsi" w:cs="굴림" w:hint="eastAsia"/>
          <w:color w:val="000000"/>
          <w:kern w:val="0"/>
          <w:szCs w:val="30"/>
        </w:rPr>
        <w:t>,000억원 이상</w:t>
      </w:r>
    </w:p>
    <w:p w:rsidR="006A5ECB" w:rsidRPr="007F7DFC" w:rsidRDefault="006A5ECB" w:rsidP="007F7DFC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after="0" w:line="360" w:lineRule="auto"/>
        <w:ind w:leftChars="0"/>
        <w:jc w:val="left"/>
        <w:rPr>
          <w:rFonts w:eastAsiaTheme="minorHAnsi" w:cs="굴림"/>
          <w:color w:val="000000"/>
          <w:kern w:val="0"/>
          <w:sz w:val="12"/>
          <w:szCs w:val="20"/>
        </w:rPr>
      </w:pPr>
      <w:r w:rsidRPr="007F7DFC">
        <w:rPr>
          <w:rFonts w:eastAsiaTheme="minorHAnsi" w:cs="굴림" w:hint="eastAsia"/>
          <w:color w:val="000000"/>
          <w:kern w:val="0"/>
          <w:szCs w:val="30"/>
        </w:rPr>
        <w:t>기타 특정사유로 당사와 거래가 제한되지 않는 기관</w:t>
      </w:r>
    </w:p>
    <w:p w:rsidR="007F7DFC" w:rsidRPr="006A5ECB" w:rsidRDefault="007F7DFC" w:rsidP="007F7DFC">
      <w:pPr>
        <w:pStyle w:val="a8"/>
        <w:widowControl/>
        <w:wordWrap/>
        <w:autoSpaceDE/>
        <w:autoSpaceDN/>
        <w:snapToGrid w:val="0"/>
        <w:spacing w:after="0" w:line="360" w:lineRule="auto"/>
        <w:ind w:leftChars="0" w:left="760"/>
        <w:jc w:val="left"/>
        <w:rPr>
          <w:rFonts w:eastAsiaTheme="minorHAnsi" w:cs="굴림"/>
          <w:color w:val="000000"/>
          <w:kern w:val="0"/>
          <w:szCs w:val="20"/>
        </w:rPr>
      </w:pPr>
    </w:p>
    <w:p w:rsidR="00283C2C" w:rsidRPr="007F7DFC" w:rsidRDefault="00283C2C" w:rsidP="00283C2C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color w:val="000000"/>
          <w:kern w:val="0"/>
          <w:sz w:val="24"/>
          <w:szCs w:val="30"/>
        </w:rPr>
      </w:pPr>
      <w:r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>3. 선정절차 및 기준</w:t>
      </w:r>
    </w:p>
    <w:p w:rsidR="00283C2C" w:rsidRPr="00C71B13" w:rsidRDefault="00283C2C" w:rsidP="00C71B13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after="0" w:line="432" w:lineRule="auto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r w:rsidRPr="00C71B13">
        <w:rPr>
          <w:rFonts w:eastAsiaTheme="minorHAnsi" w:cs="굴림"/>
          <w:bCs/>
          <w:color w:val="000000"/>
          <w:kern w:val="0"/>
          <w:szCs w:val="20"/>
        </w:rPr>
        <w:t>선정절차</w:t>
      </w:r>
    </w:p>
    <w:p w:rsidR="00C71B13" w:rsidRPr="00C71B13" w:rsidRDefault="00C71B13" w:rsidP="00C71B13">
      <w:pPr>
        <w:pStyle w:val="a8"/>
        <w:widowControl/>
        <w:wordWrap/>
        <w:autoSpaceDE/>
        <w:autoSpaceDN/>
        <w:snapToGrid w:val="0"/>
        <w:spacing w:after="0" w:line="432" w:lineRule="auto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Cs/>
          <w:color w:val="000000"/>
          <w:kern w:val="0"/>
          <w:szCs w:val="20"/>
        </w:rPr>
        <w:t xml:space="preserve">공고 -&gt; 1차 </w:t>
      </w:r>
      <w:r w:rsidR="00FB52D0">
        <w:rPr>
          <w:rFonts w:eastAsiaTheme="minorHAnsi" w:cs="굴림" w:hint="eastAsia"/>
          <w:bCs/>
          <w:color w:val="000000"/>
          <w:kern w:val="0"/>
          <w:szCs w:val="20"/>
        </w:rPr>
        <w:t>심사(정량평가)</w:t>
      </w:r>
      <w:r>
        <w:rPr>
          <w:rFonts w:eastAsiaTheme="minorHAnsi" w:cs="굴림" w:hint="eastAsia"/>
          <w:bCs/>
          <w:color w:val="000000"/>
          <w:kern w:val="0"/>
          <w:szCs w:val="20"/>
        </w:rPr>
        <w:t xml:space="preserve"> -&gt;</w:t>
      </w:r>
      <w:r w:rsidR="00FB52D0">
        <w:rPr>
          <w:rFonts w:eastAsiaTheme="minorHAnsi" w:cs="굴림" w:hint="eastAsia"/>
          <w:bCs/>
          <w:color w:val="000000"/>
          <w:kern w:val="0"/>
          <w:szCs w:val="20"/>
        </w:rPr>
        <w:t xml:space="preserve"> 현장실사</w:t>
      </w:r>
      <w:r>
        <w:rPr>
          <w:rFonts w:eastAsiaTheme="minorHAnsi" w:cs="굴림" w:hint="eastAsia"/>
          <w:bCs/>
          <w:color w:val="000000"/>
          <w:kern w:val="0"/>
          <w:szCs w:val="20"/>
        </w:rPr>
        <w:t xml:space="preserve"> -&gt; 2차</w:t>
      </w:r>
      <w:r w:rsidR="00FB52D0">
        <w:rPr>
          <w:rFonts w:eastAsiaTheme="minorHAnsi" w:cs="굴림" w:hint="eastAsia"/>
          <w:bCs/>
          <w:color w:val="000000"/>
          <w:kern w:val="0"/>
          <w:szCs w:val="20"/>
        </w:rPr>
        <w:t xml:space="preserve"> 심사(정량평가)</w:t>
      </w:r>
      <w:r>
        <w:rPr>
          <w:rFonts w:eastAsiaTheme="minorHAnsi" w:cs="굴림" w:hint="eastAsia"/>
          <w:bCs/>
          <w:color w:val="000000"/>
          <w:kern w:val="0"/>
          <w:szCs w:val="20"/>
        </w:rPr>
        <w:t xml:space="preserve"> -&gt; 최종 선정</w:t>
      </w:r>
    </w:p>
    <w:p w:rsidR="00283C2C" w:rsidRPr="00C71B13" w:rsidRDefault="00C71B13" w:rsidP="00283C2C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after="0" w:line="432" w:lineRule="auto"/>
        <w:ind w:leftChars="0"/>
        <w:jc w:val="left"/>
        <w:rPr>
          <w:rFonts w:eastAsiaTheme="minorHAnsi" w:cs="굴림"/>
          <w:bCs/>
          <w:color w:val="000000"/>
          <w:kern w:val="0"/>
          <w:szCs w:val="20"/>
        </w:rPr>
      </w:pPr>
      <w:r w:rsidRPr="00C71B13">
        <w:rPr>
          <w:rFonts w:eastAsiaTheme="minorHAnsi" w:cs="굴림" w:hint="eastAsia"/>
          <w:bCs/>
          <w:color w:val="000000"/>
          <w:kern w:val="0"/>
          <w:szCs w:val="20"/>
        </w:rPr>
        <w:lastRenderedPageBreak/>
        <w:t xml:space="preserve">선정기준: </w:t>
      </w:r>
      <w:r w:rsidR="00283C2C" w:rsidRPr="00C71B13">
        <w:rPr>
          <w:rFonts w:eastAsiaTheme="minorHAnsi" w:cs="굴림"/>
          <w:bCs/>
          <w:color w:val="000000"/>
          <w:kern w:val="0"/>
          <w:szCs w:val="20"/>
        </w:rPr>
        <w:t xml:space="preserve">각 심사 단계별 고득점 순으로 </w:t>
      </w:r>
      <w:r w:rsidR="00967B31">
        <w:rPr>
          <w:rFonts w:eastAsiaTheme="minorHAnsi" w:cs="굴림" w:hint="eastAsia"/>
          <w:bCs/>
          <w:color w:val="000000"/>
          <w:kern w:val="0"/>
          <w:szCs w:val="20"/>
        </w:rPr>
        <w:t>선정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2115"/>
        <w:gridCol w:w="5398"/>
      </w:tblGrid>
      <w:tr w:rsidR="00382483" w:rsidTr="00C71B13">
        <w:tc>
          <w:tcPr>
            <w:tcW w:w="2115" w:type="dxa"/>
            <w:shd w:val="clear" w:color="auto" w:fill="0F243E" w:themeFill="text2" w:themeFillShade="80"/>
            <w:vAlign w:val="center"/>
          </w:tcPr>
          <w:p w:rsidR="00382483" w:rsidRPr="00A6159C" w:rsidRDefault="00382483" w:rsidP="00382483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eastAsiaTheme="minorHAnsi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FFFFFF" w:themeColor="background1"/>
                <w:kern w:val="0"/>
                <w:szCs w:val="20"/>
              </w:rPr>
              <w:t>구 분</w:t>
            </w:r>
          </w:p>
        </w:tc>
        <w:tc>
          <w:tcPr>
            <w:tcW w:w="5398" w:type="dxa"/>
            <w:shd w:val="clear" w:color="auto" w:fill="0F243E" w:themeFill="text2" w:themeFillShade="80"/>
            <w:vAlign w:val="center"/>
          </w:tcPr>
          <w:p w:rsidR="00382483" w:rsidRPr="00A6159C" w:rsidRDefault="00382483" w:rsidP="00382483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eastAsiaTheme="minorHAnsi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FFFFFF" w:themeColor="background1"/>
                <w:kern w:val="0"/>
                <w:szCs w:val="20"/>
              </w:rPr>
              <w:t>평가기준</w:t>
            </w:r>
          </w:p>
        </w:tc>
      </w:tr>
      <w:tr w:rsidR="00382483" w:rsidTr="00C71B13">
        <w:tc>
          <w:tcPr>
            <w:tcW w:w="2115" w:type="dxa"/>
            <w:vAlign w:val="center"/>
          </w:tcPr>
          <w:p w:rsidR="00283C2C" w:rsidRPr="00A6159C" w:rsidRDefault="00382483" w:rsidP="0023437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1차 </w:t>
            </w:r>
            <w:r w:rsidR="004A5617">
              <w:rPr>
                <w:rFonts w:eastAsiaTheme="minorHAnsi" w:cs="굴림" w:hint="eastAsia"/>
                <w:color w:val="000000"/>
                <w:kern w:val="0"/>
                <w:szCs w:val="20"/>
              </w:rPr>
              <w:t>심사</w:t>
            </w:r>
          </w:p>
        </w:tc>
        <w:tc>
          <w:tcPr>
            <w:tcW w:w="5398" w:type="dxa"/>
            <w:vAlign w:val="center"/>
          </w:tcPr>
          <w:p w:rsidR="00283C2C" w:rsidRPr="00A6159C" w:rsidRDefault="00382483" w:rsidP="0029465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바탕" w:hint="eastAsia"/>
                <w:color w:val="000000"/>
                <w:kern w:val="0"/>
                <w:szCs w:val="20"/>
              </w:rPr>
              <w:t>정량평가</w:t>
            </w: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경영지표, 운용성과, </w:t>
            </w:r>
            <w:r w:rsidR="0029465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보수 및 </w:t>
            </w:r>
            <w:r w:rsidR="00364198"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인력 </w:t>
            </w: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등</w:t>
            </w:r>
          </w:p>
        </w:tc>
      </w:tr>
      <w:tr w:rsidR="00382483" w:rsidTr="00C71B13">
        <w:tc>
          <w:tcPr>
            <w:tcW w:w="2115" w:type="dxa"/>
            <w:vAlign w:val="center"/>
          </w:tcPr>
          <w:p w:rsidR="00283C2C" w:rsidRPr="00A6159C" w:rsidRDefault="00382483" w:rsidP="0023437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2차 </w:t>
            </w:r>
            <w:r w:rsidR="004A5617">
              <w:rPr>
                <w:rFonts w:eastAsiaTheme="minorHAnsi" w:cs="굴림" w:hint="eastAsia"/>
                <w:color w:val="000000"/>
                <w:kern w:val="0"/>
                <w:szCs w:val="20"/>
              </w:rPr>
              <w:t>심사</w:t>
            </w:r>
          </w:p>
        </w:tc>
        <w:tc>
          <w:tcPr>
            <w:tcW w:w="5398" w:type="dxa"/>
            <w:vAlign w:val="center"/>
          </w:tcPr>
          <w:p w:rsidR="00283C2C" w:rsidRPr="00A6159C" w:rsidRDefault="00382483" w:rsidP="001F66DA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바탕" w:hint="eastAsia"/>
                <w:color w:val="000000"/>
                <w:kern w:val="0"/>
                <w:szCs w:val="20"/>
              </w:rPr>
              <w:t>정성평가</w:t>
            </w: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="001F66DA"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운용프로세스</w:t>
            </w:r>
            <w:r w:rsidR="001F66D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및 </w:t>
            </w: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제안서 PT 심사(구술심사)</w:t>
            </w:r>
          </w:p>
        </w:tc>
      </w:tr>
      <w:tr w:rsidR="00382483" w:rsidTr="00403433">
        <w:trPr>
          <w:trHeight w:val="156"/>
        </w:trPr>
        <w:tc>
          <w:tcPr>
            <w:tcW w:w="2115" w:type="dxa"/>
            <w:vAlign w:val="center"/>
          </w:tcPr>
          <w:p w:rsidR="00283C2C" w:rsidRPr="00A6159C" w:rsidRDefault="00382483" w:rsidP="0023437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최종선정</w:t>
            </w:r>
          </w:p>
        </w:tc>
        <w:tc>
          <w:tcPr>
            <w:tcW w:w="5398" w:type="dxa"/>
            <w:vAlign w:val="center"/>
          </w:tcPr>
          <w:p w:rsidR="00283C2C" w:rsidRPr="00A6159C" w:rsidRDefault="00382483" w:rsidP="0038248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1차, 2차 평가 결과 합산하여 </w:t>
            </w:r>
            <w:proofErr w:type="spellStart"/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상위사</w:t>
            </w:r>
            <w:proofErr w:type="spellEnd"/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선정</w:t>
            </w:r>
          </w:p>
        </w:tc>
      </w:tr>
    </w:tbl>
    <w:p w:rsidR="00382483" w:rsidRDefault="00382483" w:rsidP="00283C2C">
      <w:pPr>
        <w:widowControl/>
        <w:wordWrap/>
        <w:autoSpaceDE/>
        <w:autoSpaceDN/>
        <w:snapToGrid w:val="0"/>
        <w:spacing w:after="0" w:line="432" w:lineRule="auto"/>
        <w:jc w:val="left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:rsidR="00403433" w:rsidRPr="007F7DFC" w:rsidRDefault="00403433" w:rsidP="00403433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color w:val="000000"/>
          <w:kern w:val="0"/>
          <w:sz w:val="24"/>
          <w:szCs w:val="30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4</w:t>
      </w:r>
      <w:r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>. 선정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일정</w:t>
      </w:r>
    </w:p>
    <w:tbl>
      <w:tblPr>
        <w:tblW w:w="0" w:type="auto"/>
        <w:jc w:val="right"/>
        <w:tblInd w:w="-3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4557"/>
      </w:tblGrid>
      <w:tr w:rsidR="00CB3235" w:rsidRPr="00A6159C" w:rsidTr="00294659">
        <w:trPr>
          <w:trHeight w:val="493"/>
          <w:jc w:val="right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일정</w:t>
            </w:r>
          </w:p>
        </w:tc>
      </w:tr>
      <w:tr w:rsidR="00CB3235" w:rsidRPr="00A6159C" w:rsidTr="00294659">
        <w:trPr>
          <w:trHeight w:val="493"/>
          <w:jc w:val="right"/>
        </w:trPr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선정공고</w:t>
            </w:r>
          </w:p>
        </w:tc>
        <w:tc>
          <w:tcPr>
            <w:tcW w:w="45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4A5617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>‘1</w:t>
            </w:r>
            <w:r w:rsidR="00E44EAB">
              <w:rPr>
                <w:rFonts w:eastAsiaTheme="minorHAnsi" w:cs="굴림" w:hint="eastAsia"/>
                <w:color w:val="000000"/>
                <w:kern w:val="0"/>
                <w:szCs w:val="20"/>
              </w:rPr>
              <w:t>9</w:t>
            </w: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. </w:t>
            </w:r>
            <w:r w:rsidR="0028704D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 w:rsidR="0062664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4A5617">
              <w:rPr>
                <w:rFonts w:eastAsiaTheme="minorHAnsi" w:cs="굴림" w:hint="eastAsia"/>
                <w:color w:val="000000"/>
                <w:kern w:val="0"/>
                <w:szCs w:val="20"/>
              </w:rPr>
              <w:t>13일</w:t>
            </w:r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>부터</w:t>
            </w:r>
            <w:proofErr w:type="spellEnd"/>
          </w:p>
        </w:tc>
      </w:tr>
      <w:tr w:rsidR="00CB3235" w:rsidRPr="00A6159C" w:rsidTr="00294659">
        <w:trPr>
          <w:trHeight w:val="536"/>
          <w:jc w:val="right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자료 접수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4A5617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>‘1</w:t>
            </w:r>
            <w:r w:rsidR="00E44EAB">
              <w:rPr>
                <w:rFonts w:eastAsiaTheme="minorHAnsi" w:cs="굴림" w:hint="eastAsia"/>
                <w:color w:val="000000"/>
                <w:kern w:val="0"/>
                <w:szCs w:val="20"/>
              </w:rPr>
              <w:t>9</w:t>
            </w: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. </w:t>
            </w:r>
            <w:r w:rsidR="0028704D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 w:rsidR="0062664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r w:rsidR="004A561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22일</w:t>
            </w:r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까지</w:t>
            </w:r>
          </w:p>
        </w:tc>
      </w:tr>
      <w:tr w:rsidR="00CB3235" w:rsidRPr="00A6159C" w:rsidTr="00294659">
        <w:trPr>
          <w:trHeight w:val="493"/>
          <w:jc w:val="right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1차 </w:t>
            </w:r>
            <w:r w:rsidR="004A5617">
              <w:rPr>
                <w:rFonts w:eastAsiaTheme="minorHAnsi" w:cs="굴림" w:hint="eastAsia"/>
                <w:color w:val="000000"/>
                <w:kern w:val="0"/>
                <w:szCs w:val="20"/>
              </w:rPr>
              <w:t>심사</w:t>
            </w:r>
            <w:r w:rsidR="0029465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및 선정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4A5617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>‘1</w:t>
            </w:r>
            <w:r w:rsidR="00D6569E">
              <w:rPr>
                <w:rFonts w:eastAsiaTheme="minorHAnsi" w:cs="굴림" w:hint="eastAsia"/>
                <w:color w:val="000000"/>
                <w:kern w:val="0"/>
                <w:szCs w:val="20"/>
              </w:rPr>
              <w:t>9</w:t>
            </w: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. </w:t>
            </w:r>
            <w:r w:rsidR="0028704D"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  <w:r w:rsidR="0062664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중</w:t>
            </w:r>
          </w:p>
        </w:tc>
      </w:tr>
      <w:tr w:rsidR="00CB3235" w:rsidRPr="00A6159C" w:rsidTr="00294659">
        <w:trPr>
          <w:trHeight w:val="493"/>
          <w:jc w:val="right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>2차 평가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4A5617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‘19. </w:t>
            </w:r>
            <w:r w:rsidR="00102AF2"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 w:rsidR="0062664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중</w:t>
            </w:r>
          </w:p>
        </w:tc>
      </w:tr>
      <w:tr w:rsidR="00CB3235" w:rsidRPr="00A6159C" w:rsidTr="00294659">
        <w:trPr>
          <w:trHeight w:val="33"/>
          <w:jc w:val="right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283C2C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 w:hint="eastAsia"/>
                <w:color w:val="000000"/>
                <w:kern w:val="0"/>
                <w:szCs w:val="20"/>
              </w:rPr>
              <w:t>최종선정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235" w:rsidRPr="00A6159C" w:rsidRDefault="00CB3235" w:rsidP="004D12A1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6159C">
              <w:rPr>
                <w:rFonts w:eastAsiaTheme="minorHAnsi" w:cs="굴림"/>
                <w:color w:val="000000"/>
                <w:kern w:val="0"/>
                <w:szCs w:val="20"/>
              </w:rPr>
              <w:t xml:space="preserve">‘19. </w:t>
            </w:r>
            <w:r w:rsidR="0062664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5월 </w:t>
            </w:r>
            <w:r w:rsidR="004D1E1B">
              <w:rPr>
                <w:rFonts w:eastAsiaTheme="minorHAnsi" w:cs="굴림" w:hint="eastAsia"/>
                <w:color w:val="000000"/>
                <w:kern w:val="0"/>
                <w:szCs w:val="20"/>
              </w:rPr>
              <w:t>중</w:t>
            </w:r>
          </w:p>
        </w:tc>
      </w:tr>
    </w:tbl>
    <w:p w:rsidR="00283C2C" w:rsidRPr="00A6159C" w:rsidRDefault="00283C2C" w:rsidP="00CB3235">
      <w:pPr>
        <w:widowControl/>
        <w:wordWrap/>
        <w:autoSpaceDE/>
        <w:autoSpaceDN/>
        <w:snapToGrid w:val="0"/>
        <w:spacing w:after="0" w:line="336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20"/>
        </w:rPr>
      </w:pPr>
      <w:r w:rsidRPr="00A6159C">
        <w:rPr>
          <w:rFonts w:eastAsiaTheme="minorHAnsi" w:cs="굴림" w:hint="eastAsia"/>
          <w:color w:val="000000"/>
          <w:kern w:val="0"/>
          <w:szCs w:val="20"/>
        </w:rPr>
        <w:t>* 상기 일정은 진행상황에 따라 일부 변동 가능</w:t>
      </w:r>
    </w:p>
    <w:p w:rsidR="00A6159C" w:rsidRPr="00A6159C" w:rsidRDefault="00A6159C" w:rsidP="00283C2C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283C2C" w:rsidRDefault="00294659" w:rsidP="00283C2C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 w:val="24"/>
          <w:szCs w:val="30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5</w:t>
      </w:r>
      <w:r w:rsidR="00283C2C"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제출서류</w:t>
      </w:r>
    </w:p>
    <w:p w:rsidR="002803E1" w:rsidRPr="00294659" w:rsidRDefault="002803E1" w:rsidP="00294659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bCs/>
          <w:color w:val="000000"/>
          <w:kern w:val="0"/>
          <w:szCs w:val="20"/>
        </w:rPr>
      </w:pPr>
      <w:r w:rsidRPr="00294659">
        <w:rPr>
          <w:rFonts w:eastAsiaTheme="minorHAnsi" w:cs="굴림" w:hint="eastAsia"/>
          <w:bCs/>
          <w:color w:val="000000"/>
          <w:kern w:val="0"/>
          <w:szCs w:val="20"/>
        </w:rPr>
        <w:t>제</w:t>
      </w:r>
      <w:r w:rsidR="00294659" w:rsidRPr="00294659">
        <w:rPr>
          <w:rFonts w:eastAsiaTheme="minorHAnsi" w:cs="굴림" w:hint="eastAsia"/>
          <w:bCs/>
          <w:color w:val="000000"/>
          <w:kern w:val="0"/>
          <w:szCs w:val="20"/>
        </w:rPr>
        <w:t>안서 제출</w:t>
      </w:r>
      <w:r w:rsidRPr="00294659">
        <w:rPr>
          <w:rFonts w:eastAsiaTheme="minorHAnsi" w:cs="굴림" w:hint="eastAsia"/>
          <w:bCs/>
          <w:color w:val="000000"/>
          <w:kern w:val="0"/>
          <w:szCs w:val="20"/>
        </w:rPr>
        <w:t>공문</w:t>
      </w:r>
      <w:r w:rsidR="009C3F71">
        <w:rPr>
          <w:rFonts w:eastAsiaTheme="minorHAnsi" w:cs="굴림" w:hint="eastAsia"/>
          <w:bCs/>
          <w:color w:val="000000"/>
          <w:kern w:val="0"/>
          <w:szCs w:val="20"/>
        </w:rPr>
        <w:t xml:space="preserve"> (자유양식)</w:t>
      </w:r>
    </w:p>
    <w:p w:rsidR="002803E1" w:rsidRPr="00294659" w:rsidRDefault="002803E1" w:rsidP="00294659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bCs/>
          <w:color w:val="000000"/>
          <w:kern w:val="0"/>
          <w:szCs w:val="20"/>
        </w:rPr>
      </w:pPr>
      <w:r w:rsidRPr="00294659">
        <w:rPr>
          <w:rFonts w:eastAsiaTheme="minorHAnsi" w:cs="굴림" w:hint="eastAsia"/>
          <w:bCs/>
          <w:color w:val="000000"/>
          <w:kern w:val="0"/>
          <w:szCs w:val="20"/>
        </w:rPr>
        <w:t>서약서</w:t>
      </w:r>
      <w:r w:rsidR="009C3F71">
        <w:rPr>
          <w:rFonts w:eastAsiaTheme="minorHAnsi" w:cs="굴림" w:hint="eastAsia"/>
          <w:bCs/>
          <w:color w:val="000000"/>
          <w:kern w:val="0"/>
          <w:szCs w:val="20"/>
        </w:rPr>
        <w:t xml:space="preserve"> (붙임2)</w:t>
      </w:r>
    </w:p>
    <w:p w:rsidR="002803E1" w:rsidRDefault="00294659" w:rsidP="00294659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 w:hint="eastAsia"/>
          <w:bCs/>
          <w:color w:val="000000"/>
          <w:kern w:val="0"/>
          <w:szCs w:val="20"/>
        </w:rPr>
        <w:t>제안</w:t>
      </w:r>
      <w:r w:rsidR="004D1E1B">
        <w:rPr>
          <w:rFonts w:eastAsiaTheme="minorHAnsi" w:cs="굴림" w:hint="eastAsia"/>
          <w:bCs/>
          <w:color w:val="000000"/>
          <w:kern w:val="0"/>
          <w:szCs w:val="20"/>
        </w:rPr>
        <w:t>요청서</w:t>
      </w:r>
      <w:r w:rsidR="009C3F71">
        <w:rPr>
          <w:rFonts w:eastAsiaTheme="minorHAnsi" w:cs="굴림" w:hint="eastAsia"/>
          <w:bCs/>
          <w:color w:val="000000"/>
          <w:kern w:val="0"/>
          <w:szCs w:val="20"/>
        </w:rPr>
        <w:t>(붙임 3</w:t>
      </w:r>
      <w:r w:rsidR="00D77EEC">
        <w:rPr>
          <w:rFonts w:eastAsiaTheme="minorHAnsi" w:cs="굴림" w:hint="eastAsia"/>
          <w:bCs/>
          <w:color w:val="000000"/>
          <w:kern w:val="0"/>
          <w:szCs w:val="20"/>
        </w:rPr>
        <w:t>-1, 3-2</w:t>
      </w:r>
      <w:r w:rsidR="009C3F71">
        <w:rPr>
          <w:rFonts w:eastAsiaTheme="minorHAnsi" w:cs="굴림" w:hint="eastAsia"/>
          <w:bCs/>
          <w:color w:val="000000"/>
          <w:kern w:val="0"/>
          <w:szCs w:val="20"/>
        </w:rPr>
        <w:t>)</w:t>
      </w:r>
    </w:p>
    <w:p w:rsidR="004A5617" w:rsidRPr="005A5211" w:rsidRDefault="004A5617" w:rsidP="004A5617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proofErr w:type="spellStart"/>
      <w:r>
        <w:rPr>
          <w:rFonts w:eastAsiaTheme="minorHAnsi" w:cs="굴림" w:hint="eastAsia"/>
          <w:color w:val="000000"/>
          <w:kern w:val="0"/>
          <w:szCs w:val="20"/>
        </w:rPr>
        <w:t>펀드별</w:t>
      </w:r>
      <w:proofErr w:type="spellEnd"/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5A5211">
        <w:rPr>
          <w:rFonts w:eastAsiaTheme="minorHAnsi" w:cs="굴림" w:hint="eastAsia"/>
          <w:color w:val="000000"/>
          <w:kern w:val="0"/>
          <w:szCs w:val="20"/>
        </w:rPr>
        <w:t>운용보수율</w:t>
      </w:r>
      <w:proofErr w:type="spellEnd"/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 밀봉하여 제출</w:t>
      </w:r>
    </w:p>
    <w:p w:rsidR="00F130F0" w:rsidRDefault="00F130F0" w:rsidP="005A5211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 w:val="24"/>
          <w:szCs w:val="30"/>
        </w:rPr>
      </w:pPr>
    </w:p>
    <w:p w:rsidR="004A5617" w:rsidRPr="004A5617" w:rsidRDefault="004A5617" w:rsidP="005A5211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 w:val="24"/>
          <w:szCs w:val="30"/>
        </w:rPr>
      </w:pPr>
    </w:p>
    <w:p w:rsidR="005A5211" w:rsidRDefault="005A5211" w:rsidP="005A5211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 w:val="24"/>
          <w:szCs w:val="30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lastRenderedPageBreak/>
        <w:t>6</w:t>
      </w:r>
      <w:r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접수 기한 및 접수처</w:t>
      </w:r>
    </w:p>
    <w:p w:rsidR="00283C2C" w:rsidRPr="005A5211" w:rsidRDefault="005A5211" w:rsidP="005A5211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after="0" w:line="432" w:lineRule="auto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접수 기한: </w:t>
      </w:r>
      <w:r w:rsidR="00283C2C" w:rsidRPr="005A5211">
        <w:rPr>
          <w:rFonts w:eastAsiaTheme="minorHAnsi" w:cs="굴림" w:hint="eastAsia"/>
          <w:color w:val="000000"/>
          <w:kern w:val="0"/>
          <w:szCs w:val="20"/>
        </w:rPr>
        <w:t xml:space="preserve">2018년 </w:t>
      </w:r>
      <w:r w:rsidR="00102AF2">
        <w:rPr>
          <w:rFonts w:eastAsiaTheme="minorHAnsi" w:cs="굴림" w:hint="eastAsia"/>
          <w:color w:val="000000"/>
          <w:kern w:val="0"/>
          <w:szCs w:val="20"/>
        </w:rPr>
        <w:t>3</w:t>
      </w:r>
      <w:r w:rsidR="00283C2C" w:rsidRPr="005A5211">
        <w:rPr>
          <w:rFonts w:eastAsiaTheme="minorHAnsi" w:cs="굴림" w:hint="eastAsia"/>
          <w:color w:val="000000"/>
          <w:kern w:val="0"/>
          <w:szCs w:val="20"/>
        </w:rPr>
        <w:t xml:space="preserve">월 </w:t>
      </w:r>
      <w:r w:rsidR="009C3F71">
        <w:rPr>
          <w:rFonts w:eastAsiaTheme="minorHAnsi" w:cs="굴림" w:hint="eastAsia"/>
          <w:color w:val="000000"/>
          <w:kern w:val="0"/>
          <w:szCs w:val="20"/>
        </w:rPr>
        <w:t>22</w:t>
      </w:r>
      <w:r w:rsidR="00283C2C" w:rsidRPr="005A5211">
        <w:rPr>
          <w:rFonts w:eastAsiaTheme="minorHAnsi" w:cs="굴림" w:hint="eastAsia"/>
          <w:color w:val="000000"/>
          <w:kern w:val="0"/>
          <w:szCs w:val="20"/>
        </w:rPr>
        <w:t>일</w:t>
      </w:r>
      <w:r w:rsidR="004A5617">
        <w:rPr>
          <w:rFonts w:eastAsiaTheme="minorHAnsi" w:cs="굴림" w:hint="eastAsia"/>
          <w:color w:val="000000"/>
          <w:kern w:val="0"/>
          <w:szCs w:val="20"/>
        </w:rPr>
        <w:t>(금)</w:t>
      </w:r>
      <w:r w:rsidR="00283C2C" w:rsidRPr="005A5211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="009C3F71">
        <w:rPr>
          <w:rFonts w:eastAsiaTheme="minorHAnsi" w:cs="굴림" w:hint="eastAsia"/>
          <w:color w:val="000000"/>
          <w:kern w:val="0"/>
          <w:szCs w:val="20"/>
        </w:rPr>
        <w:t>6</w:t>
      </w:r>
      <w:r w:rsidR="00283C2C" w:rsidRPr="005A5211">
        <w:rPr>
          <w:rFonts w:eastAsiaTheme="minorHAnsi" w:cs="굴림" w:hint="eastAsia"/>
          <w:color w:val="000000"/>
          <w:kern w:val="0"/>
          <w:szCs w:val="20"/>
        </w:rPr>
        <w:t>:00 접수 분까지</w:t>
      </w:r>
    </w:p>
    <w:p w:rsidR="005A5211" w:rsidRPr="005A5211" w:rsidRDefault="005A5211" w:rsidP="008465AD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after="0" w:line="360" w:lineRule="auto"/>
        <w:ind w:leftChars="0"/>
        <w:rPr>
          <w:rFonts w:eastAsiaTheme="minorHAnsi" w:cs="MS Mincho"/>
          <w:bCs/>
          <w:color w:val="000000"/>
          <w:kern w:val="0"/>
          <w:szCs w:val="20"/>
        </w:rPr>
      </w:pPr>
      <w:r>
        <w:rPr>
          <w:rFonts w:eastAsiaTheme="minorHAnsi" w:cs="MS Mincho" w:hint="eastAsia"/>
          <w:bCs/>
          <w:color w:val="000000"/>
          <w:kern w:val="0"/>
          <w:szCs w:val="20"/>
        </w:rPr>
        <w:t>접수처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068"/>
      </w:tblGrid>
      <w:tr w:rsidR="00283C2C" w:rsidRPr="005A5211" w:rsidTr="00283C2C">
        <w:trPr>
          <w:trHeight w:val="450"/>
          <w:jc w:val="right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Pr="005A5211" w:rsidRDefault="00283C2C" w:rsidP="008465AD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Pr="005A5211" w:rsidRDefault="00283C2C" w:rsidP="008465AD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접 수 처</w:t>
            </w:r>
          </w:p>
        </w:tc>
      </w:tr>
      <w:tr w:rsidR="00283C2C" w:rsidRPr="005A5211" w:rsidTr="00283C2C">
        <w:trPr>
          <w:trHeight w:val="954"/>
          <w:jc w:val="right"/>
        </w:trPr>
        <w:tc>
          <w:tcPr>
            <w:tcW w:w="18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Pr="005A5211" w:rsidRDefault="00283C2C" w:rsidP="008465A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E-mail 제출</w:t>
            </w:r>
          </w:p>
        </w:tc>
        <w:tc>
          <w:tcPr>
            <w:tcW w:w="7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Default="00382483" w:rsidP="008465A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A5211">
              <w:rPr>
                <w:rFonts w:eastAsiaTheme="minorHAnsi" w:cs="바탕" w:hint="eastAsia"/>
                <w:color w:val="000000"/>
                <w:kern w:val="0"/>
                <w:szCs w:val="20"/>
              </w:rPr>
              <w:t>특별계정팀</w:t>
            </w:r>
            <w:proofErr w:type="spellEnd"/>
            <w:r w:rsidRPr="005A5211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차장 </w:t>
            </w:r>
            <w:proofErr w:type="spellStart"/>
            <w:r w:rsidRPr="005A5211">
              <w:rPr>
                <w:rFonts w:eastAsiaTheme="minorHAnsi" w:cs="바탕" w:hint="eastAsia"/>
                <w:color w:val="000000"/>
                <w:kern w:val="0"/>
                <w:szCs w:val="20"/>
              </w:rPr>
              <w:t>김옥승</w:t>
            </w:r>
            <w:proofErr w:type="spellEnd"/>
            <w:r w:rsidRPr="005A5211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(Tel. 02-3781-1195)</w:t>
            </w:r>
            <w:r w:rsidR="00283C2C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</w:t>
            </w:r>
            <w:hyperlink r:id="rId8" w:history="1">
              <w:r w:rsidR="004A5617" w:rsidRPr="00FE691A">
                <w:rPr>
                  <w:rStyle w:val="a5"/>
                  <w:rFonts w:eastAsiaTheme="minorHAnsi" w:cs="굴림" w:hint="eastAsia"/>
                  <w:kern w:val="0"/>
                  <w:szCs w:val="20"/>
                </w:rPr>
                <w:t>okseung.kim@cignakorea.com</w:t>
              </w:r>
            </w:hyperlink>
            <w:r w:rsidR="00283C2C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4A5617" w:rsidRDefault="004A5617" w:rsidP="008465A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특별계정팀</w:t>
            </w:r>
            <w:proofErr w:type="spellEnd"/>
          </w:p>
          <w:p w:rsidR="004A5617" w:rsidRPr="005A5211" w:rsidRDefault="004A5617" w:rsidP="004A56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hyperlink r:id="rId9" w:history="1">
              <w:r w:rsidRPr="00FE691A">
                <w:rPr>
                  <w:rStyle w:val="a5"/>
                  <w:rFonts w:eastAsiaTheme="minorHAnsi" w:cs="굴림" w:hint="eastAsia"/>
                  <w:kern w:val="0"/>
                  <w:szCs w:val="20"/>
                </w:rPr>
                <w:t>KR_FASA@cignakorea.com</w:t>
              </w:r>
            </w:hyperlink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83C2C" w:rsidRPr="005A5211" w:rsidTr="00283C2C">
        <w:trPr>
          <w:trHeight w:val="954"/>
          <w:jc w:val="right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Pr="005A5211" w:rsidRDefault="00283C2C" w:rsidP="008465A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우편제출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2C" w:rsidRPr="005A5211" w:rsidRDefault="00283C2C" w:rsidP="008465A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A5211">
              <w:rPr>
                <w:rFonts w:eastAsiaTheme="minorHAnsi" w:cs="바탕" w:hint="eastAsia"/>
                <w:color w:val="000000"/>
                <w:kern w:val="0"/>
                <w:szCs w:val="20"/>
              </w:rPr>
              <w:t>서울시</w:t>
            </w:r>
            <w:r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종로구 </w:t>
            </w:r>
            <w:proofErr w:type="spellStart"/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삼봉로</w:t>
            </w:r>
            <w:proofErr w:type="spellEnd"/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48 </w:t>
            </w:r>
            <w:proofErr w:type="spellStart"/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시그나타워</w:t>
            </w:r>
            <w:proofErr w:type="spellEnd"/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21층 </w:t>
            </w:r>
            <w:proofErr w:type="spellStart"/>
            <w:r w:rsidR="00382483" w:rsidRPr="005A5211">
              <w:rPr>
                <w:rFonts w:eastAsiaTheme="minorHAnsi" w:cs="굴림" w:hint="eastAsia"/>
                <w:color w:val="000000"/>
                <w:kern w:val="0"/>
                <w:szCs w:val="20"/>
              </w:rPr>
              <w:t>특별계정팀</w:t>
            </w:r>
            <w:proofErr w:type="spellEnd"/>
          </w:p>
        </w:tc>
      </w:tr>
    </w:tbl>
    <w:p w:rsidR="00F130F0" w:rsidRPr="00F130F0" w:rsidRDefault="00F130F0" w:rsidP="00F130F0">
      <w:pPr>
        <w:widowControl/>
        <w:wordWrap/>
        <w:autoSpaceDE/>
        <w:autoSpaceDN/>
        <w:snapToGrid w:val="0"/>
        <w:spacing w:after="0" w:line="408" w:lineRule="auto"/>
        <w:ind w:firstLineChars="100" w:firstLine="180"/>
        <w:jc w:val="left"/>
        <w:rPr>
          <w:rFonts w:eastAsiaTheme="minorHAnsi" w:cs="굴림"/>
          <w:color w:val="000000"/>
          <w:kern w:val="0"/>
          <w:szCs w:val="32"/>
        </w:rPr>
      </w:pPr>
      <w:r w:rsidRPr="00F130F0">
        <w:rPr>
          <w:rFonts w:eastAsiaTheme="minorHAnsi" w:cs="굴림" w:hint="eastAsia"/>
          <w:color w:val="000000"/>
          <w:kern w:val="0"/>
          <w:sz w:val="18"/>
          <w:szCs w:val="28"/>
        </w:rPr>
        <w:t>* 자료제출은 우편, 혹은 직접제출을 원칙으로 하고, 사본을 지정된 E-mail로 함께 송부</w:t>
      </w:r>
    </w:p>
    <w:p w:rsidR="00382483" w:rsidRPr="00F130F0" w:rsidRDefault="00382483" w:rsidP="00283C2C">
      <w:pPr>
        <w:widowControl/>
        <w:wordWrap/>
        <w:autoSpaceDE/>
        <w:autoSpaceDN/>
        <w:snapToGrid w:val="0"/>
        <w:spacing w:after="0" w:line="432" w:lineRule="auto"/>
        <w:jc w:val="left"/>
        <w:rPr>
          <w:rFonts w:eastAsiaTheme="minorHAnsi" w:cs="MS Mincho"/>
          <w:b/>
          <w:bCs/>
          <w:color w:val="000000"/>
          <w:kern w:val="0"/>
          <w:szCs w:val="20"/>
        </w:rPr>
      </w:pPr>
    </w:p>
    <w:p w:rsidR="005A5211" w:rsidRDefault="005A5211" w:rsidP="005A5211">
      <w:pPr>
        <w:widowControl/>
        <w:wordWrap/>
        <w:autoSpaceDE/>
        <w:autoSpaceDN/>
        <w:snapToGrid w:val="0"/>
        <w:spacing w:after="0" w:line="432" w:lineRule="auto"/>
        <w:rPr>
          <w:rFonts w:eastAsiaTheme="minorHAnsi" w:cs="굴림"/>
          <w:b/>
          <w:bCs/>
          <w:color w:val="000000"/>
          <w:kern w:val="0"/>
          <w:sz w:val="24"/>
          <w:szCs w:val="30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7</w:t>
      </w:r>
      <w:r w:rsidRPr="007F7DFC">
        <w:rPr>
          <w:rFonts w:eastAsiaTheme="minorHAnsi" w:cs="굴림"/>
          <w:b/>
          <w:bCs/>
          <w:color w:val="000000"/>
          <w:kern w:val="0"/>
          <w:sz w:val="24"/>
          <w:szCs w:val="3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30"/>
        </w:rPr>
        <w:t>기타사항</w:t>
      </w:r>
    </w:p>
    <w:p w:rsidR="00283C2C" w:rsidRDefault="00283C2C" w:rsidP="008465AD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proofErr w:type="spellStart"/>
      <w:r w:rsidRPr="005A5211">
        <w:rPr>
          <w:rFonts w:eastAsiaTheme="minorHAnsi" w:cs="굴림" w:hint="eastAsia"/>
          <w:color w:val="000000"/>
          <w:kern w:val="0"/>
          <w:szCs w:val="20"/>
        </w:rPr>
        <w:t>위탁운용사</w:t>
      </w:r>
      <w:proofErr w:type="spellEnd"/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 선정을 위하여 제출된 서류 일체는 반환 불가</w:t>
      </w:r>
    </w:p>
    <w:p w:rsidR="005A5211" w:rsidRDefault="005A5211" w:rsidP="008465AD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spacing w:after="0"/>
        <w:ind w:leftChars="0"/>
        <w:jc w:val="left"/>
        <w:rPr>
          <w:rFonts w:eastAsiaTheme="minorHAnsi" w:cs="굴림"/>
          <w:color w:val="000000"/>
          <w:kern w:val="0"/>
          <w:szCs w:val="20"/>
        </w:rPr>
      </w:pPr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2차 </w:t>
      </w:r>
      <w:r w:rsidR="004A5617">
        <w:rPr>
          <w:rFonts w:eastAsiaTheme="minorHAnsi" w:cs="굴림" w:hint="eastAsia"/>
          <w:color w:val="000000"/>
          <w:kern w:val="0"/>
          <w:szCs w:val="20"/>
        </w:rPr>
        <w:t>심사</w:t>
      </w:r>
      <w:r w:rsidRPr="005A5211">
        <w:rPr>
          <w:rFonts w:eastAsiaTheme="minorHAnsi" w:cs="굴림" w:hint="eastAsia"/>
          <w:color w:val="000000"/>
          <w:kern w:val="0"/>
          <w:szCs w:val="20"/>
        </w:rPr>
        <w:t xml:space="preserve"> 및 세부</w:t>
      </w:r>
      <w:r w:rsidR="004A5617">
        <w:rPr>
          <w:rFonts w:eastAsiaTheme="minorHAnsi" w:cs="굴림" w:hint="eastAsia"/>
          <w:color w:val="000000"/>
          <w:kern w:val="0"/>
          <w:szCs w:val="20"/>
        </w:rPr>
        <w:t>내용</w:t>
      </w:r>
      <w:r w:rsidRPr="005A5211">
        <w:rPr>
          <w:rFonts w:eastAsiaTheme="minorHAnsi" w:cs="굴림" w:hint="eastAsia"/>
          <w:color w:val="000000"/>
          <w:kern w:val="0"/>
          <w:szCs w:val="20"/>
        </w:rPr>
        <w:t>은 1차 평가 선정 업체 대상 별도</w:t>
      </w:r>
      <w:r w:rsidR="009C3F71">
        <w:rPr>
          <w:rFonts w:eastAsiaTheme="minorHAnsi" w:cs="굴림" w:hint="eastAsia"/>
          <w:color w:val="000000"/>
          <w:kern w:val="0"/>
          <w:szCs w:val="20"/>
        </w:rPr>
        <w:t xml:space="preserve"> 통보</w:t>
      </w:r>
    </w:p>
    <w:sectPr w:rsidR="005A52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F9" w:rsidRDefault="00820EF9" w:rsidP="00626645">
      <w:pPr>
        <w:spacing w:after="0" w:line="240" w:lineRule="auto"/>
      </w:pPr>
      <w:r>
        <w:separator/>
      </w:r>
    </w:p>
  </w:endnote>
  <w:endnote w:type="continuationSeparator" w:id="0">
    <w:p w:rsidR="00820EF9" w:rsidRDefault="00820EF9" w:rsidP="006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F9" w:rsidRDefault="00820EF9" w:rsidP="00626645">
      <w:pPr>
        <w:spacing w:after="0" w:line="240" w:lineRule="auto"/>
      </w:pPr>
      <w:r>
        <w:separator/>
      </w:r>
    </w:p>
  </w:footnote>
  <w:footnote w:type="continuationSeparator" w:id="0">
    <w:p w:rsidR="00820EF9" w:rsidRDefault="00820EF9" w:rsidP="006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CE9"/>
    <w:multiLevelType w:val="hybridMultilevel"/>
    <w:tmpl w:val="5E1A9B12"/>
    <w:lvl w:ilvl="0" w:tplc="EEE087F6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B03CE4"/>
    <w:multiLevelType w:val="hybridMultilevel"/>
    <w:tmpl w:val="82B4C95E"/>
    <w:lvl w:ilvl="0" w:tplc="3EFC9A7E">
      <w:start w:val="1"/>
      <w:numFmt w:val="decimal"/>
      <w:lvlText w:val="(%1)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1ED0FBB"/>
    <w:multiLevelType w:val="hybridMultilevel"/>
    <w:tmpl w:val="5BA8D664"/>
    <w:lvl w:ilvl="0" w:tplc="3EFC9A7E">
      <w:start w:val="1"/>
      <w:numFmt w:val="decimal"/>
      <w:lvlText w:val="(%1)"/>
      <w:lvlJc w:val="left"/>
      <w:pPr>
        <w:ind w:left="895" w:hanging="40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3">
    <w:nsid w:val="768E01DB"/>
    <w:multiLevelType w:val="hybridMultilevel"/>
    <w:tmpl w:val="24A64592"/>
    <w:lvl w:ilvl="0" w:tplc="3EFC9A7E">
      <w:start w:val="1"/>
      <w:numFmt w:val="decimal"/>
      <w:lvlText w:val="(%1)"/>
      <w:lvlJc w:val="left"/>
      <w:pPr>
        <w:ind w:left="800" w:hanging="40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9A2144"/>
    <w:multiLevelType w:val="hybridMultilevel"/>
    <w:tmpl w:val="24A64592"/>
    <w:lvl w:ilvl="0" w:tplc="3EFC9A7E">
      <w:start w:val="1"/>
      <w:numFmt w:val="decimal"/>
      <w:lvlText w:val="(%1)"/>
      <w:lvlJc w:val="left"/>
      <w:pPr>
        <w:ind w:left="800" w:hanging="40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01"/>
    <w:rsid w:val="00076701"/>
    <w:rsid w:val="000F203E"/>
    <w:rsid w:val="00102AF2"/>
    <w:rsid w:val="001F66DA"/>
    <w:rsid w:val="0023437B"/>
    <w:rsid w:val="002803E1"/>
    <w:rsid w:val="00283C2C"/>
    <w:rsid w:val="0028704D"/>
    <w:rsid w:val="00294659"/>
    <w:rsid w:val="00364198"/>
    <w:rsid w:val="00382483"/>
    <w:rsid w:val="00403433"/>
    <w:rsid w:val="0043691B"/>
    <w:rsid w:val="004A5617"/>
    <w:rsid w:val="004D12A1"/>
    <w:rsid w:val="004D1E1B"/>
    <w:rsid w:val="0053315D"/>
    <w:rsid w:val="005A5211"/>
    <w:rsid w:val="00626645"/>
    <w:rsid w:val="006A5ECB"/>
    <w:rsid w:val="007900F0"/>
    <w:rsid w:val="007F7DFC"/>
    <w:rsid w:val="00820EF9"/>
    <w:rsid w:val="008465AD"/>
    <w:rsid w:val="008512C5"/>
    <w:rsid w:val="008E0EB2"/>
    <w:rsid w:val="00912955"/>
    <w:rsid w:val="00967B31"/>
    <w:rsid w:val="009C3F71"/>
    <w:rsid w:val="00A10191"/>
    <w:rsid w:val="00A6159C"/>
    <w:rsid w:val="00AB1DB2"/>
    <w:rsid w:val="00C07500"/>
    <w:rsid w:val="00C4095D"/>
    <w:rsid w:val="00C71B13"/>
    <w:rsid w:val="00CB3235"/>
    <w:rsid w:val="00CE03AE"/>
    <w:rsid w:val="00D14C69"/>
    <w:rsid w:val="00D6569E"/>
    <w:rsid w:val="00D77EEC"/>
    <w:rsid w:val="00E44EAB"/>
    <w:rsid w:val="00E57316"/>
    <w:rsid w:val="00F01E7F"/>
    <w:rsid w:val="00F130F0"/>
    <w:rsid w:val="00F40D57"/>
    <w:rsid w:val="00F61F64"/>
    <w:rsid w:val="00FA2227"/>
    <w:rsid w:val="00FB52D0"/>
    <w:rsid w:val="00FC1599"/>
    <w:rsid w:val="00FE2CC6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3C2C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283C2C"/>
    <w:pPr>
      <w:widowControl/>
      <w:wordWrap/>
      <w:autoSpaceDE/>
      <w:autoSpaceDN/>
      <w:snapToGrid w:val="0"/>
      <w:spacing w:after="0" w:line="240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본문기본"/>
    <w:basedOn w:val="a"/>
    <w:rsid w:val="00283C2C"/>
    <w:pPr>
      <w:widowControl/>
      <w:wordWrap/>
      <w:autoSpaceDE/>
      <w:autoSpaceDN/>
      <w:snapToGrid w:val="0"/>
      <w:spacing w:after="0" w:line="336" w:lineRule="auto"/>
      <w:jc w:val="left"/>
    </w:pPr>
    <w:rPr>
      <w:rFonts w:ascii="휴먼명조" w:eastAsia="휴먼명조" w:hAnsi="HCI Poppy" w:cs="굴림"/>
      <w:color w:val="000000"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283C2C"/>
    <w:rPr>
      <w:color w:val="0000FF"/>
      <w:u w:val="single"/>
    </w:rPr>
  </w:style>
  <w:style w:type="table" w:styleId="a6">
    <w:name w:val="Table Grid"/>
    <w:basedOn w:val="a1"/>
    <w:uiPriority w:val="59"/>
    <w:rsid w:val="0038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A101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10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0">
    <w:name w:val="ms"/>
    <w:basedOn w:val="a"/>
    <w:rsid w:val="006A5E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A5ECB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6266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626645"/>
  </w:style>
  <w:style w:type="paragraph" w:styleId="aa">
    <w:name w:val="footer"/>
    <w:basedOn w:val="a"/>
    <w:link w:val="Char1"/>
    <w:uiPriority w:val="99"/>
    <w:unhideWhenUsed/>
    <w:rsid w:val="006266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62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3C2C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283C2C"/>
    <w:pPr>
      <w:widowControl/>
      <w:wordWrap/>
      <w:autoSpaceDE/>
      <w:autoSpaceDN/>
      <w:snapToGrid w:val="0"/>
      <w:spacing w:after="0" w:line="240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본문기본"/>
    <w:basedOn w:val="a"/>
    <w:rsid w:val="00283C2C"/>
    <w:pPr>
      <w:widowControl/>
      <w:wordWrap/>
      <w:autoSpaceDE/>
      <w:autoSpaceDN/>
      <w:snapToGrid w:val="0"/>
      <w:spacing w:after="0" w:line="336" w:lineRule="auto"/>
      <w:jc w:val="left"/>
    </w:pPr>
    <w:rPr>
      <w:rFonts w:ascii="휴먼명조" w:eastAsia="휴먼명조" w:hAnsi="HCI Poppy" w:cs="굴림"/>
      <w:color w:val="000000"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283C2C"/>
    <w:rPr>
      <w:color w:val="0000FF"/>
      <w:u w:val="single"/>
    </w:rPr>
  </w:style>
  <w:style w:type="table" w:styleId="a6">
    <w:name w:val="Table Grid"/>
    <w:basedOn w:val="a1"/>
    <w:uiPriority w:val="59"/>
    <w:rsid w:val="0038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A101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10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0">
    <w:name w:val="ms"/>
    <w:basedOn w:val="a"/>
    <w:rsid w:val="006A5E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A5ECB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6266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626645"/>
  </w:style>
  <w:style w:type="paragraph" w:styleId="aa">
    <w:name w:val="footer"/>
    <w:basedOn w:val="a"/>
    <w:link w:val="Char1"/>
    <w:uiPriority w:val="99"/>
    <w:unhideWhenUsed/>
    <w:rsid w:val="006266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6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eung.kim@cignakore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_FASA@cigna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Ok Seung      KORCT</dc:creator>
  <cp:keywords/>
  <dc:description/>
  <cp:lastModifiedBy>Kim, Ok Seung      KORCT</cp:lastModifiedBy>
  <cp:revision>7</cp:revision>
  <cp:lastPrinted>2019-03-12T01:52:00Z</cp:lastPrinted>
  <dcterms:created xsi:type="dcterms:W3CDTF">2018-11-27T05:44:00Z</dcterms:created>
  <dcterms:modified xsi:type="dcterms:W3CDTF">2019-03-12T02:05:00Z</dcterms:modified>
</cp:coreProperties>
</file>