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D2" w:rsidRDefault="006A47D2" w:rsidP="006A47D2">
      <w:pPr>
        <w:wordWrap/>
        <w:ind w:firstLineChars="100" w:firstLine="230"/>
        <w:jc w:val="left"/>
        <w:rPr>
          <w:rFonts w:ascii="Arial" w:eastAsia="맑은 고딕" w:hAnsi="Arial" w:cs="Arial"/>
          <w:color w:val="000000" w:themeColor="text1"/>
          <w:spacing w:val="-5"/>
          <w:sz w:val="24"/>
        </w:rPr>
      </w:pPr>
      <w:r w:rsidRPr="006A47D2">
        <w:rPr>
          <w:rFonts w:ascii="Arial" w:eastAsia="맑은 고딕" w:hAnsi="Arial" w:cs="Arial"/>
          <w:color w:val="000000" w:themeColor="text1"/>
          <w:spacing w:val="-5"/>
          <w:sz w:val="24"/>
        </w:rPr>
        <w:t>(No.201</w:t>
      </w:r>
      <w:r w:rsidR="00C21C75">
        <w:rPr>
          <w:rFonts w:ascii="Arial" w:eastAsia="맑은 고딕" w:hAnsi="Arial" w:cs="Arial" w:hint="eastAsia"/>
          <w:color w:val="000000" w:themeColor="text1"/>
          <w:spacing w:val="-5"/>
          <w:sz w:val="24"/>
        </w:rPr>
        <w:t>8</w:t>
      </w:r>
      <w:r w:rsidRPr="006A47D2">
        <w:rPr>
          <w:rFonts w:ascii="Arial" w:eastAsia="맑은 고딕" w:hAnsi="Arial" w:cs="Arial"/>
          <w:color w:val="000000" w:themeColor="text1"/>
          <w:spacing w:val="-5"/>
          <w:sz w:val="24"/>
        </w:rPr>
        <w:t>-</w:t>
      </w:r>
      <w:r w:rsidR="007E102F">
        <w:rPr>
          <w:rFonts w:ascii="Arial" w:eastAsia="맑은 고딕" w:hAnsi="Arial" w:cs="Arial" w:hint="eastAsia"/>
          <w:color w:val="000000" w:themeColor="text1"/>
          <w:spacing w:val="-5"/>
          <w:sz w:val="24"/>
        </w:rPr>
        <w:t>130</w:t>
      </w:r>
      <w:r w:rsidRPr="006A47D2">
        <w:rPr>
          <w:rFonts w:ascii="Arial" w:eastAsia="맑은 고딕" w:hAnsi="Arial" w:cs="Arial"/>
          <w:color w:val="000000" w:themeColor="text1"/>
          <w:spacing w:val="-5"/>
          <w:sz w:val="24"/>
        </w:rPr>
        <w:t>)</w:t>
      </w:r>
    </w:p>
    <w:p w:rsidR="00C11CCD" w:rsidRPr="006A47D2" w:rsidRDefault="00C11CCD" w:rsidP="00C11CCD">
      <w:pPr>
        <w:wordWrap/>
        <w:ind w:firstLineChars="100" w:firstLine="240"/>
        <w:jc w:val="left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/>
      </w:tblPr>
      <w:tblGrid>
        <w:gridCol w:w="8505"/>
      </w:tblGrid>
      <w:tr w:rsidR="00D13C8B" w:rsidRPr="00961FED" w:rsidTr="009F6E26">
        <w:trPr>
          <w:trHeight w:val="1447"/>
          <w:jc w:val="center"/>
        </w:trPr>
        <w:tc>
          <w:tcPr>
            <w:tcW w:w="85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1B4933" w:rsidRDefault="00D13C8B">
            <w:pPr>
              <w:wordWrap/>
              <w:jc w:val="center"/>
              <w:rPr>
                <w:rFonts w:eastAsia="맑은 고딕" w:hAnsi="Georgia"/>
                <w:b/>
                <w:color w:val="000000" w:themeColor="text1"/>
                <w:spacing w:val="-5"/>
                <w:sz w:val="32"/>
              </w:rPr>
            </w:pPr>
            <w:r w:rsidRPr="00961FED">
              <w:rPr>
                <w:rFonts w:eastAsia="맑은 고딕" w:hAnsi="Georgia"/>
                <w:b/>
                <w:color w:val="000000" w:themeColor="text1"/>
                <w:spacing w:val="-5"/>
                <w:sz w:val="32"/>
              </w:rPr>
              <w:t xml:space="preserve">Korea Post </w:t>
            </w:r>
            <w:r w:rsidR="00F92E88" w:rsidRPr="00F92E88">
              <w:rPr>
                <w:rFonts w:eastAsia="맑은 고딕" w:hAnsi="Georgia"/>
                <w:b/>
                <w:color w:val="000000" w:themeColor="text1"/>
                <w:spacing w:val="-5"/>
                <w:sz w:val="32"/>
              </w:rPr>
              <w:t>Insurance</w:t>
            </w:r>
            <w:r w:rsidRPr="00961FED">
              <w:rPr>
                <w:rFonts w:eastAsia="맑은 고딕" w:hAnsi="Georgia"/>
                <w:b/>
                <w:color w:val="000000" w:themeColor="text1"/>
                <w:spacing w:val="-5"/>
                <w:sz w:val="32"/>
              </w:rPr>
              <w:t xml:space="preserve"> </w:t>
            </w:r>
          </w:p>
          <w:p w:rsidR="00D13C8B" w:rsidRPr="001B4933" w:rsidRDefault="00D13C8B" w:rsidP="001B4933">
            <w:pPr>
              <w:wordWrap/>
              <w:jc w:val="center"/>
              <w:rPr>
                <w:rFonts w:eastAsia="맑은 고딕" w:hAnsi="Georgia"/>
                <w:b/>
                <w:color w:val="000000" w:themeColor="text1"/>
                <w:spacing w:val="-5"/>
                <w:sz w:val="32"/>
              </w:rPr>
            </w:pPr>
            <w:r w:rsidRPr="00961FED">
              <w:rPr>
                <w:rFonts w:eastAsia="맑은 고딕" w:hAnsi="Georgia"/>
                <w:b/>
                <w:color w:val="000000" w:themeColor="text1"/>
                <w:spacing w:val="-5"/>
                <w:sz w:val="32"/>
              </w:rPr>
              <w:t>Request for Proposal</w:t>
            </w:r>
            <w:r w:rsidR="001B4933">
              <w:rPr>
                <w:rFonts w:eastAsia="맑은 고딕" w:hAnsi="Georgia" w:hint="eastAsia"/>
                <w:b/>
                <w:color w:val="000000" w:themeColor="text1"/>
                <w:spacing w:val="-5"/>
                <w:sz w:val="32"/>
              </w:rPr>
              <w:t xml:space="preserve">: </w:t>
            </w:r>
            <w:r w:rsidR="00BC6BB3">
              <w:rPr>
                <w:rFonts w:eastAsia="맑은 고딕" w:hAnsi="Georgia" w:hint="eastAsia"/>
                <w:b/>
                <w:color w:val="000000" w:themeColor="text1"/>
                <w:spacing w:val="-5"/>
                <w:sz w:val="32"/>
              </w:rPr>
              <w:t>China Equity</w:t>
            </w:r>
            <w:r w:rsidR="001B4933">
              <w:rPr>
                <w:rFonts w:eastAsia="맑은 고딕" w:hAnsi="Georgia" w:hint="eastAsia"/>
                <w:b/>
                <w:color w:val="000000" w:themeColor="text1"/>
                <w:spacing w:val="-5"/>
                <w:sz w:val="32"/>
              </w:rPr>
              <w:t xml:space="preserve"> Manager</w:t>
            </w:r>
          </w:p>
        </w:tc>
      </w:tr>
    </w:tbl>
    <w:p w:rsidR="00FD0520" w:rsidRPr="00961FED" w:rsidRDefault="00FD0520" w:rsidP="00FD0520">
      <w:pPr>
        <w:wordWrap/>
        <w:spacing w:line="240" w:lineRule="atLeast"/>
        <w:ind w:left="-570"/>
        <w:jc w:val="right"/>
        <w:rPr>
          <w:rFonts w:eastAsia="맑은 고딕" w:hAnsi="Georgia"/>
          <w:color w:val="000000" w:themeColor="text1"/>
          <w:szCs w:val="20"/>
        </w:rPr>
      </w:pPr>
    </w:p>
    <w:p w:rsidR="00D13C8B" w:rsidRPr="00713B0A" w:rsidRDefault="004C1B37" w:rsidP="00FD0520">
      <w:pPr>
        <w:wordWrap/>
        <w:spacing w:line="240" w:lineRule="atLeast"/>
        <w:rPr>
          <w:rFonts w:ascii="Times New Roman" w:eastAsia="맑은 고딕"/>
          <w:color w:val="000000" w:themeColor="text1"/>
          <w:spacing w:val="-5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 xml:space="preserve"> </w:t>
      </w:r>
      <w:r w:rsidR="00D80F58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 xml:space="preserve">Korea Post </w:t>
      </w:r>
      <w:r w:rsidR="002A0AE5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 xml:space="preserve">Insurance </w:t>
      </w:r>
      <w:r w:rsidR="0059475E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 xml:space="preserve">hereby issues a </w:t>
      </w:r>
      <w:r w:rsidR="0059475E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request</w:t>
      </w:r>
      <w:r w:rsidR="0059475E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 xml:space="preserve"> for competitive proposals (</w:t>
      </w:r>
      <w:r w:rsidR="0059475E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“</w:t>
      </w:r>
      <w:r w:rsidR="0059475E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>RFP</w:t>
      </w:r>
      <w:r w:rsidR="0059475E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”</w:t>
      </w:r>
      <w:r w:rsidR="0059475E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>) from qualified investment managers as stated below.</w:t>
      </w:r>
      <w:r w:rsidR="00D80F58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 xml:space="preserve"> </w:t>
      </w:r>
      <w:r w:rsidR="00D13C8B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 xml:space="preserve">Those wishing to participate in this RFP are recommended to </w:t>
      </w:r>
      <w:r w:rsidR="0081352A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 xml:space="preserve">carefully </w:t>
      </w:r>
      <w:r w:rsidR="00D13C8B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read</w:t>
      </w:r>
      <w:r w:rsidR="00F12423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 xml:space="preserve"> </w:t>
      </w:r>
      <w:r w:rsidR="00D13C8B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the following contents</w:t>
      </w:r>
      <w:r w:rsidR="00F12423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 xml:space="preserve"> </w:t>
      </w:r>
      <w:r w:rsidR="00F12423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and apply accordingly.</w:t>
      </w:r>
    </w:p>
    <w:p w:rsidR="0081352A" w:rsidRPr="00713B0A" w:rsidRDefault="0081352A" w:rsidP="00FD0520">
      <w:pPr>
        <w:wordWrap/>
        <w:spacing w:line="240" w:lineRule="atLeast"/>
        <w:rPr>
          <w:rFonts w:ascii="Times New Roman" w:eastAsia="맑은 고딕"/>
          <w:color w:val="000000" w:themeColor="text1"/>
          <w:spacing w:val="-5"/>
          <w:sz w:val="22"/>
          <w:szCs w:val="22"/>
        </w:rPr>
      </w:pPr>
    </w:p>
    <w:p w:rsidR="003B0EA0" w:rsidRPr="008D4733" w:rsidRDefault="00B149EC" w:rsidP="0081352A">
      <w:pPr>
        <w:wordWrap/>
        <w:spacing w:line="240" w:lineRule="atLeast"/>
        <w:ind w:left="-570"/>
        <w:jc w:val="right"/>
        <w:rPr>
          <w:rFonts w:ascii="Times New Roman" w:eastAsia="맑은 고딕"/>
          <w:color w:val="000000" w:themeColor="text1"/>
          <w:sz w:val="22"/>
          <w:szCs w:val="22"/>
        </w:rPr>
      </w:pP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>Nov</w:t>
      </w:r>
      <w:r w:rsidR="00E74A87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ember</w:t>
      </w:r>
      <w:r w:rsidR="00F12423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C21C75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9</w:t>
      </w:r>
      <w:r w:rsidR="0087227F" w:rsidRPr="008D4733">
        <w:rPr>
          <w:rFonts w:ascii="Times New Roman" w:eastAsia="맑은 고딕" w:hint="eastAsia"/>
          <w:color w:val="000000" w:themeColor="text1"/>
          <w:sz w:val="22"/>
          <w:szCs w:val="22"/>
          <w:vertAlign w:val="superscript"/>
        </w:rPr>
        <w:t>th</w:t>
      </w:r>
      <w:r w:rsidR="003B0EA0" w:rsidRPr="008D4733">
        <w:rPr>
          <w:rFonts w:ascii="Times New Roman" w:eastAsia="맑은 고딕"/>
          <w:color w:val="000000" w:themeColor="text1"/>
          <w:sz w:val="22"/>
          <w:szCs w:val="22"/>
        </w:rPr>
        <w:t>, 201</w:t>
      </w:r>
      <w:r w:rsidR="00C21C75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8</w:t>
      </w:r>
    </w:p>
    <w:p w:rsidR="0081352A" w:rsidRPr="008D4733" w:rsidRDefault="0081352A" w:rsidP="0081352A">
      <w:pPr>
        <w:wordWrap/>
        <w:spacing w:line="240" w:lineRule="atLeast"/>
        <w:ind w:left="-570"/>
        <w:jc w:val="right"/>
        <w:rPr>
          <w:rFonts w:ascii="Times New Roman" w:eastAsia="맑은 고딕"/>
          <w:color w:val="000000" w:themeColor="text1"/>
          <w:sz w:val="22"/>
          <w:szCs w:val="22"/>
        </w:rPr>
      </w:pPr>
      <w:r w:rsidRPr="008D4733">
        <w:rPr>
          <w:rFonts w:ascii="Times New Roman" w:eastAsia="맑은 고딕"/>
          <w:color w:val="000000" w:themeColor="text1"/>
          <w:sz w:val="22"/>
          <w:szCs w:val="22"/>
        </w:rPr>
        <w:t>President of Korea Post</w:t>
      </w:r>
    </w:p>
    <w:p w:rsidR="00D9327B" w:rsidRPr="00961FED" w:rsidRDefault="00D9327B" w:rsidP="0081352A">
      <w:pPr>
        <w:wordWrap/>
        <w:spacing w:line="240" w:lineRule="atLeast"/>
        <w:ind w:left="-570"/>
        <w:jc w:val="right"/>
        <w:rPr>
          <w:rFonts w:ascii="Times New Roman" w:eastAsia="맑은 고딕"/>
          <w:color w:val="000000" w:themeColor="text1"/>
          <w:sz w:val="24"/>
        </w:rPr>
      </w:pPr>
    </w:p>
    <w:p w:rsidR="000142B7" w:rsidRPr="00961FED" w:rsidRDefault="00B13654" w:rsidP="004C1B37">
      <w:pPr>
        <w:wordWrap/>
        <w:spacing w:line="240" w:lineRule="atLeast"/>
        <w:ind w:leftChars="100" w:left="200"/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</w:pPr>
      <w:r w:rsidRPr="00961FED">
        <w:rPr>
          <w:rFonts w:ascii="Times New Roman" w:eastAsia="맑은 고딕"/>
          <w:b/>
          <w:color w:val="000000" w:themeColor="text1"/>
          <w:sz w:val="28"/>
          <w:szCs w:val="28"/>
        </w:rPr>
        <w:t>1.</w:t>
      </w:r>
      <w:r w:rsidR="006477C5"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t xml:space="preserve"> </w:t>
      </w:r>
      <w:r w:rsidR="0059475E">
        <w:rPr>
          <w:rFonts w:ascii="Times New Roman" w:eastAsia="맑은 고딕" w:hint="eastAsia"/>
          <w:b/>
          <w:color w:val="000000" w:themeColor="text1"/>
          <w:spacing w:val="-5"/>
          <w:sz w:val="28"/>
          <w:szCs w:val="28"/>
        </w:rPr>
        <w:t>Introduction</w:t>
      </w:r>
    </w:p>
    <w:p w:rsidR="000142B7" w:rsidRPr="00961FED" w:rsidRDefault="000142B7" w:rsidP="0081352A">
      <w:pPr>
        <w:wordWrap/>
        <w:spacing w:line="240" w:lineRule="atLeast"/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</w:pPr>
    </w:p>
    <w:tbl>
      <w:tblPr>
        <w:tblStyle w:val="aa"/>
        <w:tblW w:w="0" w:type="auto"/>
        <w:jc w:val="center"/>
        <w:tblInd w:w="39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77"/>
        <w:gridCol w:w="5991"/>
      </w:tblGrid>
      <w:tr w:rsidR="006477C5" w:rsidRPr="00961FED" w:rsidTr="00D9327B">
        <w:trPr>
          <w:trHeight w:val="70"/>
          <w:jc w:val="center"/>
        </w:trPr>
        <w:tc>
          <w:tcPr>
            <w:tcW w:w="2977" w:type="dxa"/>
            <w:tcBorders>
              <w:bottom w:val="double" w:sz="4" w:space="0" w:color="auto"/>
            </w:tcBorders>
          </w:tcPr>
          <w:p w:rsidR="006477C5" w:rsidRPr="00961FED" w:rsidRDefault="006477C5" w:rsidP="00ED2F1A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</w:p>
        </w:tc>
        <w:tc>
          <w:tcPr>
            <w:tcW w:w="5991" w:type="dxa"/>
            <w:tcBorders>
              <w:bottom w:val="double" w:sz="4" w:space="0" w:color="auto"/>
            </w:tcBorders>
          </w:tcPr>
          <w:p w:rsidR="006477C5" w:rsidRPr="00961FED" w:rsidRDefault="00835B78" w:rsidP="00835B78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  <w:r w:rsidRPr="00961FED">
              <w:rPr>
                <w:rFonts w:ascii="Times New Roman" w:eastAsia="맑은 고딕"/>
                <w:b/>
                <w:color w:val="000000" w:themeColor="text1"/>
                <w:szCs w:val="20"/>
              </w:rPr>
              <w:t>Details</w:t>
            </w:r>
          </w:p>
        </w:tc>
      </w:tr>
      <w:tr w:rsidR="006477C5" w:rsidRPr="00961FED" w:rsidTr="001A2C04">
        <w:trPr>
          <w:trHeight w:val="345"/>
          <w:jc w:val="center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90DE5" w:rsidRPr="00961FED" w:rsidRDefault="00175682" w:rsidP="00654E39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>
              <w:rPr>
                <w:rFonts w:ascii="Times New Roman" w:eastAsia="맑은 고딕" w:hint="eastAsia"/>
                <w:color w:val="000000" w:themeColor="text1"/>
                <w:szCs w:val="20"/>
              </w:rPr>
              <w:t>Selection of Manager(s)</w:t>
            </w:r>
          </w:p>
        </w:tc>
        <w:tc>
          <w:tcPr>
            <w:tcW w:w="5991" w:type="dxa"/>
            <w:tcBorders>
              <w:top w:val="double" w:sz="4" w:space="0" w:color="auto"/>
            </w:tcBorders>
            <w:vAlign w:val="center"/>
          </w:tcPr>
          <w:p w:rsidR="006477C5" w:rsidRPr="008D4733" w:rsidRDefault="00C21C75" w:rsidP="00C67F2A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3</w:t>
            </w:r>
            <w:r w:rsidR="00ED2F1A" w:rsidRPr="008D4733">
              <w:rPr>
                <w:rFonts w:ascii="Times New Roman" w:eastAsia="맑은 고딕"/>
                <w:color w:val="000000" w:themeColor="text1"/>
                <w:szCs w:val="20"/>
              </w:rPr>
              <w:t xml:space="preserve"> managers</w:t>
            </w:r>
          </w:p>
        </w:tc>
      </w:tr>
      <w:tr w:rsidR="006477C5" w:rsidRPr="00961FED" w:rsidTr="00D9327B">
        <w:trPr>
          <w:jc w:val="center"/>
        </w:trPr>
        <w:tc>
          <w:tcPr>
            <w:tcW w:w="2977" w:type="dxa"/>
            <w:vAlign w:val="center"/>
          </w:tcPr>
          <w:p w:rsidR="006477C5" w:rsidRPr="00961FED" w:rsidRDefault="00067340" w:rsidP="00C67F2A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>
              <w:rPr>
                <w:rFonts w:ascii="Times New Roman" w:eastAsia="맑은 고딕" w:hint="eastAsia"/>
                <w:color w:val="000000" w:themeColor="text1"/>
                <w:szCs w:val="20"/>
              </w:rPr>
              <w:t>Respondent RFP Submission Due</w:t>
            </w:r>
          </w:p>
        </w:tc>
        <w:tc>
          <w:tcPr>
            <w:tcW w:w="5991" w:type="dxa"/>
            <w:vAlign w:val="center"/>
          </w:tcPr>
          <w:p w:rsidR="006477C5" w:rsidRPr="008D4733" w:rsidRDefault="007821BB" w:rsidP="00DC069C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/>
                <w:color w:val="000000" w:themeColor="text1"/>
                <w:szCs w:val="20"/>
              </w:rPr>
              <w:t xml:space="preserve">From </w:t>
            </w:r>
            <w:r w:rsidR="00DC069C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Nov</w:t>
            </w:r>
            <w:r w:rsidR="008A5FAE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</w:t>
            </w:r>
            <w:r w:rsidR="00DC069C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9</w:t>
            </w:r>
            <w:r w:rsidR="0087227F" w:rsidRPr="008D4733">
              <w:rPr>
                <w:rFonts w:ascii="Times New Roman" w:eastAsia="맑은 고딕" w:hint="eastAsia"/>
                <w:color w:val="000000" w:themeColor="text1"/>
                <w:szCs w:val="20"/>
                <w:vertAlign w:val="superscript"/>
              </w:rPr>
              <w:t>th</w:t>
            </w:r>
            <w:r w:rsidRPr="008D4733">
              <w:rPr>
                <w:rFonts w:ascii="Times New Roman" w:eastAsia="맑은 고딕"/>
                <w:color w:val="000000" w:themeColor="text1"/>
                <w:szCs w:val="20"/>
              </w:rPr>
              <w:t>, 201</w:t>
            </w:r>
            <w:r w:rsidR="00C21C75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8</w:t>
            </w:r>
            <w:r w:rsidRPr="008D4733">
              <w:rPr>
                <w:rFonts w:ascii="Times New Roman" w:eastAsia="맑은 고딕"/>
                <w:color w:val="000000" w:themeColor="text1"/>
                <w:szCs w:val="20"/>
              </w:rPr>
              <w:t xml:space="preserve"> to </w:t>
            </w:r>
            <w:r w:rsidR="00E74A87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Nov</w:t>
            </w:r>
            <w:r w:rsidR="008A5FAE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</w:t>
            </w:r>
            <w:r w:rsidR="00DC069C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16</w:t>
            </w:r>
            <w:r w:rsidR="0087227F" w:rsidRPr="008D4733">
              <w:rPr>
                <w:rFonts w:ascii="Times New Roman" w:eastAsia="맑은 고딕" w:hint="eastAsia"/>
                <w:color w:val="000000" w:themeColor="text1"/>
                <w:szCs w:val="20"/>
                <w:vertAlign w:val="superscript"/>
              </w:rPr>
              <w:t>th</w:t>
            </w:r>
            <w:r w:rsidR="00693AEC" w:rsidRPr="008D4733">
              <w:rPr>
                <w:rFonts w:ascii="Times New Roman" w:eastAsia="맑은 고딕"/>
                <w:color w:val="000000" w:themeColor="text1"/>
                <w:szCs w:val="20"/>
              </w:rPr>
              <w:t>, 201</w:t>
            </w:r>
            <w:r w:rsidR="00C21C75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8</w:t>
            </w:r>
            <w:r w:rsidR="00E74A87" w:rsidRPr="008D4733">
              <w:rPr>
                <w:rFonts w:ascii="Times New Roman" w:eastAsia="맑은 고딕"/>
                <w:color w:val="000000" w:themeColor="text1"/>
                <w:szCs w:val="20"/>
              </w:rPr>
              <w:t xml:space="preserve"> at 18:00(</w:t>
            </w:r>
            <w:r w:rsidR="00E74A87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Korea Standard Time</w:t>
            </w:r>
            <w:r w:rsidR="00693AEC" w:rsidRPr="008D4733">
              <w:rPr>
                <w:rFonts w:ascii="Times New Roman" w:eastAsia="맑은 고딕"/>
                <w:color w:val="000000" w:themeColor="text1"/>
                <w:szCs w:val="20"/>
              </w:rPr>
              <w:t>)</w:t>
            </w:r>
          </w:p>
        </w:tc>
      </w:tr>
      <w:tr w:rsidR="006477C5" w:rsidRPr="00961FED" w:rsidTr="00C11CCD">
        <w:trPr>
          <w:trHeight w:val="364"/>
          <w:jc w:val="center"/>
        </w:trPr>
        <w:tc>
          <w:tcPr>
            <w:tcW w:w="2977" w:type="dxa"/>
            <w:vAlign w:val="center"/>
          </w:tcPr>
          <w:p w:rsidR="006477C5" w:rsidRPr="00961FED" w:rsidRDefault="00175682" w:rsidP="000142B7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>
              <w:rPr>
                <w:rFonts w:ascii="Times New Roman" w:eastAsia="맑은 고딕" w:hint="eastAsia"/>
                <w:color w:val="000000" w:themeColor="text1"/>
                <w:szCs w:val="20"/>
              </w:rPr>
              <w:t>F</w:t>
            </w:r>
            <w:r w:rsidR="00695A05">
              <w:rPr>
                <w:rFonts w:ascii="Times New Roman" w:eastAsia="맑은 고딕" w:hint="eastAsia"/>
                <w:color w:val="000000" w:themeColor="text1"/>
                <w:szCs w:val="20"/>
              </w:rPr>
              <w:t>inal Selection</w:t>
            </w:r>
            <w:r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Notified by</w:t>
            </w:r>
          </w:p>
        </w:tc>
        <w:tc>
          <w:tcPr>
            <w:tcW w:w="5991" w:type="dxa"/>
            <w:vAlign w:val="center"/>
          </w:tcPr>
          <w:p w:rsidR="006477C5" w:rsidRPr="008D4733" w:rsidRDefault="00DC069C" w:rsidP="00B149EC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Jan</w:t>
            </w:r>
            <w:r w:rsidR="008A5FAE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</w:t>
            </w:r>
            <w:r w:rsidR="00B149EC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31</w:t>
            </w:r>
            <w:r w:rsidR="00B149EC" w:rsidRPr="008D4733">
              <w:rPr>
                <w:rFonts w:ascii="Times New Roman" w:eastAsia="맑은 고딕" w:hint="eastAsia"/>
                <w:color w:val="000000" w:themeColor="text1"/>
                <w:szCs w:val="20"/>
                <w:vertAlign w:val="superscript"/>
              </w:rPr>
              <w:t>st</w:t>
            </w:r>
            <w:r w:rsidR="00A66873" w:rsidRPr="008D4733">
              <w:rPr>
                <w:rFonts w:ascii="Times New Roman" w:eastAsia="맑은 고딕"/>
                <w:color w:val="000000" w:themeColor="text1"/>
                <w:szCs w:val="20"/>
              </w:rPr>
              <w:t>, 201</w:t>
            </w: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9</w:t>
            </w:r>
          </w:p>
        </w:tc>
      </w:tr>
      <w:tr w:rsidR="006477C5" w:rsidRPr="00961FED" w:rsidTr="00D9327B">
        <w:trPr>
          <w:trHeight w:val="418"/>
          <w:jc w:val="center"/>
        </w:trPr>
        <w:tc>
          <w:tcPr>
            <w:tcW w:w="2977" w:type="dxa"/>
            <w:vAlign w:val="center"/>
          </w:tcPr>
          <w:p w:rsidR="002E3B21" w:rsidRPr="00961FED" w:rsidRDefault="002E3B21" w:rsidP="00C67F2A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961FED">
              <w:rPr>
                <w:rFonts w:ascii="Times New Roman" w:eastAsia="맑은 고딕"/>
                <w:color w:val="000000" w:themeColor="text1"/>
                <w:szCs w:val="20"/>
              </w:rPr>
              <w:t>Investment pool termination date</w:t>
            </w:r>
          </w:p>
        </w:tc>
        <w:tc>
          <w:tcPr>
            <w:tcW w:w="5991" w:type="dxa"/>
            <w:vAlign w:val="center"/>
          </w:tcPr>
          <w:p w:rsidR="006E1B2D" w:rsidRPr="008D4733" w:rsidRDefault="006E1B2D" w:rsidP="00654E39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/>
                <w:color w:val="000000" w:themeColor="text1"/>
                <w:szCs w:val="20"/>
              </w:rPr>
              <w:t>Investment pool shall be valid for 2 years</w:t>
            </w:r>
          </w:p>
        </w:tc>
      </w:tr>
    </w:tbl>
    <w:p w:rsidR="00D9327B" w:rsidRDefault="00D9327B" w:rsidP="00D9327B">
      <w:pPr>
        <w:wordWrap/>
        <w:rPr>
          <w:rFonts w:ascii="Times New Roman" w:eastAsia="맑은 고딕"/>
          <w:sz w:val="24"/>
        </w:rPr>
      </w:pPr>
    </w:p>
    <w:p w:rsidR="004C1B37" w:rsidRPr="006B27CC" w:rsidRDefault="004C1B37" w:rsidP="00D9327B">
      <w:pPr>
        <w:wordWrap/>
        <w:rPr>
          <w:rFonts w:ascii="Times New Roman" w:eastAsia="맑은 고딕"/>
          <w:sz w:val="24"/>
        </w:rPr>
      </w:pPr>
    </w:p>
    <w:p w:rsidR="00ED2F1A" w:rsidRPr="006B27CC" w:rsidRDefault="00B13654" w:rsidP="00ED2F1A">
      <w:pPr>
        <w:wordWrap/>
        <w:spacing w:line="240" w:lineRule="atLeast"/>
        <w:rPr>
          <w:rFonts w:ascii="Times New Roman" w:eastAsia="맑은 고딕"/>
          <w:b/>
          <w:spacing w:val="-5"/>
          <w:sz w:val="28"/>
          <w:szCs w:val="28"/>
        </w:rPr>
      </w:pPr>
      <w:r w:rsidRPr="006B27CC">
        <w:rPr>
          <w:rFonts w:ascii="Times New Roman" w:eastAsia="맑은 고딕"/>
          <w:b/>
          <w:sz w:val="28"/>
          <w:szCs w:val="28"/>
        </w:rPr>
        <w:t xml:space="preserve">2. </w:t>
      </w:r>
      <w:r w:rsidR="00C17FD0">
        <w:rPr>
          <w:rFonts w:ascii="Times New Roman" w:eastAsia="맑은 고딕" w:hint="eastAsia"/>
          <w:b/>
          <w:sz w:val="28"/>
          <w:szCs w:val="28"/>
        </w:rPr>
        <w:t xml:space="preserve">Mandate Overview and </w:t>
      </w:r>
      <w:r w:rsidR="00C17FD0">
        <w:rPr>
          <w:rFonts w:ascii="Times New Roman" w:eastAsia="맑은 고딕"/>
          <w:b/>
          <w:spacing w:val="-5"/>
          <w:sz w:val="28"/>
          <w:szCs w:val="28"/>
        </w:rPr>
        <w:t>Benchmark</w:t>
      </w:r>
    </w:p>
    <w:p w:rsidR="000142B7" w:rsidRPr="00961FED" w:rsidRDefault="000142B7" w:rsidP="00ED2F1A">
      <w:pPr>
        <w:wordWrap/>
        <w:spacing w:line="240" w:lineRule="atLeast"/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</w:pPr>
    </w:p>
    <w:tbl>
      <w:tblPr>
        <w:tblStyle w:val="aa"/>
        <w:tblW w:w="0" w:type="auto"/>
        <w:jc w:val="center"/>
        <w:tblInd w:w="39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93"/>
        <w:gridCol w:w="1794"/>
        <w:gridCol w:w="1793"/>
        <w:gridCol w:w="1794"/>
        <w:gridCol w:w="1794"/>
      </w:tblGrid>
      <w:tr w:rsidR="00654E39" w:rsidRPr="00961FED" w:rsidTr="00C11CCD">
        <w:trPr>
          <w:trHeight w:val="20"/>
          <w:jc w:val="center"/>
        </w:trPr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0A60DD" w:rsidRPr="00C11CCD" w:rsidRDefault="006E1B2D" w:rsidP="00D9327B">
            <w:pPr>
              <w:wordWrap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  <w:r w:rsidRPr="00C11CCD">
              <w:rPr>
                <w:rFonts w:ascii="Times New Roman" w:eastAsia="맑은 고딕"/>
                <w:b/>
                <w:color w:val="000000" w:themeColor="text1"/>
                <w:szCs w:val="20"/>
              </w:rPr>
              <w:t>Mandate</w:t>
            </w: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3802D2" w:rsidRPr="00C11CCD" w:rsidRDefault="00654E39" w:rsidP="00D9327B">
            <w:pPr>
              <w:wordWrap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  <w:r w:rsidRPr="00C11CCD">
              <w:rPr>
                <w:rFonts w:ascii="Times New Roman" w:eastAsia="맑은 고딕"/>
                <w:b/>
                <w:color w:val="000000" w:themeColor="text1"/>
                <w:szCs w:val="20"/>
              </w:rPr>
              <w:t>Number of managers</w:t>
            </w:r>
          </w:p>
        </w:tc>
        <w:tc>
          <w:tcPr>
            <w:tcW w:w="1793" w:type="dxa"/>
            <w:tcBorders>
              <w:bottom w:val="double" w:sz="4" w:space="0" w:color="auto"/>
            </w:tcBorders>
            <w:vAlign w:val="center"/>
          </w:tcPr>
          <w:p w:rsidR="003802D2" w:rsidRPr="00C11CCD" w:rsidRDefault="003802D2" w:rsidP="00D9327B">
            <w:pPr>
              <w:wordWrap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  <w:r w:rsidRPr="00C11CCD">
              <w:rPr>
                <w:rFonts w:ascii="Times New Roman" w:eastAsia="맑은 고딕"/>
                <w:b/>
                <w:color w:val="000000" w:themeColor="text1"/>
                <w:szCs w:val="20"/>
              </w:rPr>
              <w:t>Benchmark for evaluation</w:t>
            </w: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3802D2" w:rsidRPr="00C11CCD" w:rsidRDefault="00370647" w:rsidP="00D9327B">
            <w:pPr>
              <w:wordWrap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  <w:r w:rsidRPr="00C11CCD">
              <w:rPr>
                <w:rFonts w:ascii="Times New Roman" w:eastAsia="맑은 고딕" w:hint="eastAsia"/>
                <w:b/>
                <w:color w:val="000000" w:themeColor="text1"/>
                <w:szCs w:val="20"/>
              </w:rPr>
              <w:t>Currency</w:t>
            </w: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3802D2" w:rsidRPr="00C11CCD" w:rsidRDefault="003802D2" w:rsidP="00D9327B">
            <w:pPr>
              <w:wordWrap/>
              <w:jc w:val="center"/>
              <w:rPr>
                <w:rFonts w:ascii="Times New Roman" w:eastAsia="맑은 고딕"/>
                <w:b/>
                <w:color w:val="000000" w:themeColor="text1"/>
                <w:szCs w:val="20"/>
              </w:rPr>
            </w:pPr>
            <w:r w:rsidRPr="00C11CCD">
              <w:rPr>
                <w:rFonts w:ascii="Times New Roman" w:eastAsia="맑은 고딕"/>
                <w:b/>
                <w:color w:val="000000" w:themeColor="text1"/>
                <w:szCs w:val="20"/>
              </w:rPr>
              <w:t>Bloomberg ticker</w:t>
            </w:r>
          </w:p>
        </w:tc>
      </w:tr>
      <w:tr w:rsidR="007511E9" w:rsidRPr="00961FED" w:rsidTr="00C11CCD">
        <w:trPr>
          <w:trHeight w:val="20"/>
          <w:jc w:val="center"/>
        </w:trPr>
        <w:tc>
          <w:tcPr>
            <w:tcW w:w="1793" w:type="dxa"/>
            <w:vAlign w:val="center"/>
          </w:tcPr>
          <w:p w:rsidR="007511E9" w:rsidRPr="008D4733" w:rsidRDefault="00DC069C" w:rsidP="00D9327B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China</w:t>
            </w:r>
            <w:r w:rsidR="002B0E07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Equity Strategy</w:t>
            </w:r>
          </w:p>
        </w:tc>
        <w:tc>
          <w:tcPr>
            <w:tcW w:w="1794" w:type="dxa"/>
            <w:vAlign w:val="center"/>
          </w:tcPr>
          <w:p w:rsidR="007511E9" w:rsidRPr="008D4733" w:rsidRDefault="00C21C75" w:rsidP="00D9327B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:rsidR="00A035F0" w:rsidRPr="008D4733" w:rsidRDefault="00A728F3" w:rsidP="00DC069C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proofErr w:type="spellStart"/>
            <w:r w:rsidRPr="008D4733">
              <w:rPr>
                <w:rFonts w:ascii="Times New Roman" w:eastAsia="맑은 고딕"/>
                <w:color w:val="000000" w:themeColor="text1"/>
                <w:szCs w:val="20"/>
              </w:rPr>
              <w:t>MSCI</w:t>
            </w:r>
            <w:proofErr w:type="spellEnd"/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</w:t>
            </w:r>
            <w:r w:rsidR="00DC069C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China</w:t>
            </w:r>
            <w:r w:rsidR="00A035F0" w:rsidRPr="008D4733">
              <w:rPr>
                <w:rFonts w:ascii="Times New Roman" w:eastAsia="맑은 고딕"/>
                <w:color w:val="000000" w:themeColor="text1"/>
                <w:szCs w:val="20"/>
              </w:rPr>
              <w:t xml:space="preserve"> </w:t>
            </w:r>
            <w:r w:rsidR="00A035F0"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NR</w:t>
            </w:r>
          </w:p>
          <w:p w:rsidR="007511E9" w:rsidRPr="008D4733" w:rsidRDefault="00A035F0" w:rsidP="00A035F0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USD Index</w:t>
            </w:r>
          </w:p>
        </w:tc>
        <w:tc>
          <w:tcPr>
            <w:tcW w:w="1794" w:type="dxa"/>
            <w:vAlign w:val="center"/>
          </w:tcPr>
          <w:p w:rsidR="007511E9" w:rsidRPr="008D4733" w:rsidRDefault="00A035F0" w:rsidP="004C1B37">
            <w:pPr>
              <w:wordWrap/>
              <w:jc w:val="center"/>
              <w:rPr>
                <w:rFonts w:ascii="Times New Roman" w:eastAsia="맑은 고딕"/>
                <w:color w:val="000000" w:themeColor="text1"/>
                <w:szCs w:val="20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Cs w:val="20"/>
              </w:rPr>
              <w:t>USD</w:t>
            </w:r>
            <w:r w:rsidR="004C1B37">
              <w:rPr>
                <w:rFonts w:ascii="Times New Roman" w:eastAsia="맑은 고딕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="007511E9" w:rsidRPr="008D4733">
              <w:rPr>
                <w:rFonts w:ascii="Times New Roman" w:eastAsia="맑은 고딕"/>
                <w:color w:val="000000" w:themeColor="text1"/>
                <w:szCs w:val="20"/>
              </w:rPr>
              <w:t>Unhedged</w:t>
            </w:r>
            <w:proofErr w:type="spellEnd"/>
          </w:p>
        </w:tc>
        <w:tc>
          <w:tcPr>
            <w:tcW w:w="1794" w:type="dxa"/>
            <w:vAlign w:val="center"/>
          </w:tcPr>
          <w:p w:rsidR="007511E9" w:rsidRPr="008D4733" w:rsidRDefault="00A035F0" w:rsidP="00D9327B">
            <w:pPr>
              <w:pStyle w:val="a5"/>
              <w:spacing w:line="240" w:lineRule="auto"/>
              <w:ind w:left="80" w:right="80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2"/>
              </w:rPr>
            </w:pPr>
            <w:proofErr w:type="spellStart"/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kern w:val="2"/>
              </w:rPr>
              <w:t>NDEUCHF</w:t>
            </w:r>
            <w:proofErr w:type="spellEnd"/>
          </w:p>
        </w:tc>
      </w:tr>
    </w:tbl>
    <w:p w:rsidR="00D9327B" w:rsidRDefault="00D9327B" w:rsidP="00FD0520">
      <w:pPr>
        <w:wordWrap/>
        <w:spacing w:line="240" w:lineRule="atLeast"/>
        <w:rPr>
          <w:rFonts w:ascii="Times New Roman" w:eastAsia="맑은 고딕"/>
          <w:b/>
          <w:color w:val="000000" w:themeColor="text1"/>
          <w:sz w:val="28"/>
          <w:szCs w:val="28"/>
        </w:rPr>
      </w:pPr>
    </w:p>
    <w:p w:rsidR="004C1B37" w:rsidRDefault="004C1B37" w:rsidP="00FD0520">
      <w:pPr>
        <w:wordWrap/>
        <w:spacing w:line="240" w:lineRule="atLeast"/>
        <w:rPr>
          <w:rFonts w:ascii="Times New Roman" w:eastAsia="맑은 고딕"/>
          <w:b/>
          <w:color w:val="000000" w:themeColor="text1"/>
          <w:sz w:val="28"/>
          <w:szCs w:val="28"/>
        </w:rPr>
      </w:pPr>
    </w:p>
    <w:p w:rsidR="00D13C8B" w:rsidRPr="00961FED" w:rsidRDefault="00B13654" w:rsidP="00FD0520">
      <w:pPr>
        <w:wordWrap/>
        <w:spacing w:line="240" w:lineRule="atLeast"/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</w:pPr>
      <w:r w:rsidRPr="00961FED">
        <w:rPr>
          <w:rFonts w:ascii="Times New Roman" w:eastAsia="맑은 고딕"/>
          <w:b/>
          <w:color w:val="000000" w:themeColor="text1"/>
          <w:sz w:val="28"/>
          <w:szCs w:val="28"/>
        </w:rPr>
        <w:t>3.</w:t>
      </w:r>
      <w:r w:rsidR="00D13C8B"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t xml:space="preserve"> </w:t>
      </w:r>
      <w:r w:rsidR="00D238AC">
        <w:rPr>
          <w:rFonts w:ascii="Times New Roman" w:eastAsia="맑은 고딕" w:hint="eastAsia"/>
          <w:b/>
          <w:color w:val="000000" w:themeColor="text1"/>
          <w:spacing w:val="-5"/>
          <w:sz w:val="28"/>
          <w:szCs w:val="28"/>
        </w:rPr>
        <w:t xml:space="preserve">Investment </w:t>
      </w:r>
      <w:r w:rsidR="00D13C8B"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t>Vehicle</w:t>
      </w:r>
    </w:p>
    <w:p w:rsidR="004C1B37" w:rsidRDefault="004C1B37" w:rsidP="004C1B37">
      <w:pPr>
        <w:wordWrap/>
        <w:spacing w:line="240" w:lineRule="atLeast"/>
        <w:rPr>
          <w:rFonts w:ascii="Times New Roman" w:eastAsia="맑은 고딕"/>
          <w:color w:val="000000" w:themeColor="text1"/>
          <w:sz w:val="22"/>
          <w:szCs w:val="22"/>
        </w:rPr>
      </w:pPr>
    </w:p>
    <w:p w:rsidR="00D80F58" w:rsidRPr="00713B0A" w:rsidRDefault="004C1B37" w:rsidP="00713B0A">
      <w:pPr>
        <w:wordWrap/>
        <w:spacing w:line="240" w:lineRule="atLeast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Selected equity fund managers </w:t>
      </w:r>
      <w:r w:rsidR="002E3B21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shall 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set up a managed account with Korea Post </w:t>
      </w:r>
      <w:r w:rsidR="007E6796" w:rsidRPr="00713B0A">
        <w:rPr>
          <w:rFonts w:ascii="Times New Roman" w:eastAsia="맑은 고딕"/>
          <w:color w:val="000000" w:themeColor="text1"/>
          <w:spacing w:val="-5"/>
          <w:sz w:val="22"/>
          <w:szCs w:val="22"/>
        </w:rPr>
        <w:t>Insurance</w:t>
      </w:r>
      <w:r w:rsidR="00AC603F" w:rsidRPr="00713B0A">
        <w:rPr>
          <w:rFonts w:ascii="Times New Roman" w:eastAsia="맑은 고딕" w:hint="eastAsia"/>
          <w:color w:val="000000" w:themeColor="text1"/>
          <w:spacing w:val="-5"/>
          <w:sz w:val="22"/>
          <w:szCs w:val="22"/>
        </w:rPr>
        <w:t>s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>’</w:t>
      </w:r>
      <w:r w:rsidR="002E3B21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overseas-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equity </w:t>
      </w:r>
      <w:r w:rsidR="002E3B21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investment </w:t>
      </w:r>
      <w:r w:rsidR="00067340" w:rsidRPr="00713B0A">
        <w:rPr>
          <w:rFonts w:ascii="Times New Roman" w:eastAsia="맑은 고딕"/>
          <w:color w:val="000000" w:themeColor="text1"/>
          <w:sz w:val="22"/>
          <w:szCs w:val="22"/>
        </w:rPr>
        <w:t>advisor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; 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Korea 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>Investment</w:t>
      </w:r>
      <w:r w:rsidR="00595746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s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Management </w:t>
      </w:r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>Co., Ltd</w:t>
      </w:r>
      <w:proofErr w:type="gramStart"/>
      <w:r w:rsidR="00D80F58" w:rsidRPr="00713B0A">
        <w:rPr>
          <w:rFonts w:ascii="Times New Roman" w:eastAsia="맑은 고딕"/>
          <w:color w:val="000000" w:themeColor="text1"/>
          <w:sz w:val="22"/>
          <w:szCs w:val="22"/>
        </w:rPr>
        <w:t>.</w:t>
      </w:r>
      <w:r w:rsidR="000B342D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(</w:t>
      </w:r>
      <w:proofErr w:type="gramEnd"/>
      <w:r w:rsidR="000B342D" w:rsidRPr="00713B0A">
        <w:rPr>
          <w:rFonts w:ascii="Times New Roman" w:eastAsia="맑은 고딕"/>
          <w:color w:val="000000" w:themeColor="text1"/>
          <w:sz w:val="22"/>
          <w:szCs w:val="22"/>
        </w:rPr>
        <w:t>“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K</w:t>
      </w:r>
      <w:r w:rsidR="000B342D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I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M</w:t>
      </w:r>
      <w:r w:rsidR="000B342D" w:rsidRPr="00713B0A">
        <w:rPr>
          <w:rFonts w:ascii="Times New Roman" w:eastAsia="맑은 고딕"/>
          <w:color w:val="000000" w:themeColor="text1"/>
          <w:sz w:val="22"/>
          <w:szCs w:val="22"/>
        </w:rPr>
        <w:t>”</w:t>
      </w:r>
      <w:r w:rsidR="000B342D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)</w:t>
      </w:r>
    </w:p>
    <w:p w:rsidR="002E3B21" w:rsidRPr="00713B0A" w:rsidRDefault="00DC069C" w:rsidP="00713B0A">
      <w:pPr>
        <w:wordWrap/>
        <w:spacing w:line="240" w:lineRule="atLeast"/>
        <w:rPr>
          <w:rFonts w:ascii="Times New Roman" w:eastAsia="맑은 고딕"/>
          <w:color w:val="E36C0A" w:themeColor="accent6" w:themeShade="BF"/>
          <w:sz w:val="22"/>
          <w:szCs w:val="22"/>
        </w:rPr>
      </w:pPr>
      <w:r w:rsidRPr="00713B0A">
        <w:rPr>
          <w:rFonts w:ascii="Times New Roman" w:eastAsia="맑은 고딕" w:hint="eastAsia"/>
          <w:color w:val="000000" w:themeColor="text1"/>
          <w:sz w:val="22"/>
          <w:szCs w:val="22"/>
        </w:rPr>
        <w:t>KIM</w:t>
      </w:r>
      <w:r w:rsidR="002E3B21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shall be responsible for </w:t>
      </w:r>
      <w:r w:rsidR="003813AB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the </w:t>
      </w:r>
      <w:r w:rsidR="002E3B21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following </w:t>
      </w:r>
      <w:r w:rsidR="003813AB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tasks</w:t>
      </w:r>
      <w:r w:rsidR="002E3B21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: portfolio advisory, fund setup, fund administrative work, currency hedging, </w:t>
      </w:r>
      <w:r w:rsidR="00E66F4A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fund monitoring, </w:t>
      </w:r>
      <w:r w:rsidR="00067340" w:rsidRPr="00713B0A">
        <w:rPr>
          <w:rFonts w:ascii="Times New Roman" w:eastAsia="맑은 고딕"/>
          <w:color w:val="000000" w:themeColor="text1"/>
          <w:sz w:val="22"/>
          <w:szCs w:val="22"/>
        </w:rPr>
        <w:t>etc.</w:t>
      </w:r>
    </w:p>
    <w:p w:rsidR="00CE098A" w:rsidRPr="00961FED" w:rsidRDefault="00B13654" w:rsidP="00CE098A">
      <w:pPr>
        <w:wordWrap/>
        <w:spacing w:line="240" w:lineRule="atLeast"/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</w:pPr>
      <w:r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lastRenderedPageBreak/>
        <w:t>4.</w:t>
      </w:r>
      <w:r w:rsidR="00CE098A"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t xml:space="preserve"> Qualifications</w:t>
      </w:r>
      <w:r w:rsidR="007316CD"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t xml:space="preserve"> and G</w:t>
      </w:r>
      <w:r w:rsidR="00C17FD0">
        <w:rPr>
          <w:rFonts w:ascii="Times New Roman" w:eastAsia="맑은 고딕" w:hint="eastAsia"/>
          <w:b/>
          <w:color w:val="000000" w:themeColor="text1"/>
          <w:spacing w:val="-5"/>
          <w:sz w:val="28"/>
          <w:szCs w:val="28"/>
        </w:rPr>
        <w:t>eneral Instruction</w:t>
      </w:r>
    </w:p>
    <w:p w:rsidR="00CE098A" w:rsidRPr="00A143D8" w:rsidRDefault="000142B7" w:rsidP="004C1B37">
      <w:pPr>
        <w:tabs>
          <w:tab w:val="left" w:pos="800"/>
        </w:tabs>
        <w:wordWrap/>
        <w:spacing w:before="120" w:line="320" w:lineRule="exact"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A143D8">
        <w:rPr>
          <w:rFonts w:ascii="Times New Roman" w:eastAsia="맑은 고딕" w:hint="eastAsia"/>
          <w:b/>
          <w:color w:val="000000" w:themeColor="text1"/>
          <w:sz w:val="22"/>
          <w:szCs w:val="22"/>
        </w:rPr>
        <w:t>A</w:t>
      </w:r>
      <w:r w:rsidR="001A3445" w:rsidRPr="00A143D8">
        <w:rPr>
          <w:rFonts w:ascii="Times New Roman" w:eastAsia="맑은 고딕"/>
          <w:b/>
          <w:color w:val="000000" w:themeColor="text1"/>
          <w:sz w:val="22"/>
          <w:szCs w:val="22"/>
        </w:rPr>
        <w:t>. Common qualifications</w:t>
      </w:r>
    </w:p>
    <w:p w:rsidR="00CE098A" w:rsidRPr="00713B0A" w:rsidRDefault="00E1352B" w:rsidP="004C1B37">
      <w:pPr>
        <w:wordWrap/>
        <w:spacing w:before="120" w:line="320" w:lineRule="exact"/>
        <w:ind w:leftChars="210" w:left="4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CE098A" w:rsidRPr="00713B0A">
        <w:rPr>
          <w:rFonts w:ascii="Times New Roman" w:eastAsia="맑은 고딕"/>
          <w:color w:val="000000" w:themeColor="text1"/>
          <w:sz w:val="22"/>
          <w:szCs w:val="22"/>
        </w:rPr>
        <w:t>Local equity fund managers that meet the following conditions:</w:t>
      </w:r>
    </w:p>
    <w:p w:rsidR="006A47D2" w:rsidRPr="00713B0A" w:rsidRDefault="004C1B37" w:rsidP="004C1B37">
      <w:pPr>
        <w:wordWrap/>
        <w:spacing w:before="120" w:line="320" w:lineRule="exact"/>
        <w:ind w:leftChars="210" w:left="4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CE098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All candidates </w:t>
      </w:r>
      <w:r w:rsidR="00654E39" w:rsidRPr="00713B0A">
        <w:rPr>
          <w:rFonts w:ascii="Times New Roman" w:eastAsia="맑은 고딕"/>
          <w:color w:val="000000" w:themeColor="text1"/>
          <w:sz w:val="22"/>
          <w:szCs w:val="22"/>
        </w:rPr>
        <w:t>must</w:t>
      </w:r>
      <w:r w:rsidR="00CE098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comply with Article 42</w:t>
      </w:r>
      <w:r w:rsidR="00B75373" w:rsidRPr="00713B0A">
        <w:rPr>
          <w:rFonts w:ascii="Times New Roman" w:eastAsia="맑은 고딕"/>
          <w:color w:val="000000" w:themeColor="text1"/>
          <w:sz w:val="22"/>
          <w:szCs w:val="22"/>
        </w:rPr>
        <w:t>.4</w:t>
      </w:r>
      <w:r w:rsidR="00CE098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of the Financial Investment Services and Capital Market Act </w:t>
      </w:r>
      <w:r w:rsidR="00B75373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and Article 47.1.3 Enforcement Decree of the Act </w:t>
      </w:r>
      <w:r w:rsidR="00CE098A" w:rsidRPr="00713B0A">
        <w:rPr>
          <w:rFonts w:ascii="Times New Roman" w:eastAsia="맑은 고딕"/>
          <w:color w:val="000000" w:themeColor="text1"/>
          <w:sz w:val="22"/>
          <w:szCs w:val="22"/>
        </w:rPr>
        <w:t>governed by Republic of Ko</w:t>
      </w:r>
      <w:r w:rsidR="00F30410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rea and its related regulations; </w:t>
      </w:r>
      <w:r w:rsidR="00CD190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they have obtained authorization </w:t>
      </w:r>
      <w:r w:rsidR="00D67EAD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from </w:t>
      </w:r>
      <w:r w:rsidR="00CD190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or completed a registration </w:t>
      </w:r>
      <w:r w:rsidR="00D67EAD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in the local authority </w:t>
      </w:r>
      <w:r w:rsidR="00CD1908" w:rsidRPr="00713B0A">
        <w:rPr>
          <w:rFonts w:ascii="Times New Roman" w:eastAsia="맑은 고딕"/>
          <w:color w:val="000000" w:themeColor="text1"/>
          <w:sz w:val="22"/>
          <w:szCs w:val="22"/>
        </w:rPr>
        <w:t>for carrying out collective investments</w:t>
      </w:r>
      <w:r w:rsidR="003B4DDC" w:rsidRPr="00713B0A">
        <w:rPr>
          <w:rFonts w:ascii="Times New Roman" w:eastAsia="맑은 고딕"/>
          <w:color w:val="000000" w:themeColor="text1"/>
          <w:sz w:val="22"/>
          <w:szCs w:val="22"/>
        </w:rPr>
        <w:t>, including but not limited to, exercising voting rights for stocks which are part of the collective investment property.</w:t>
      </w:r>
    </w:p>
    <w:p w:rsidR="00F30410" w:rsidRPr="00713B0A" w:rsidRDefault="00E1352B" w:rsidP="004C1B37">
      <w:pPr>
        <w:wordWrap/>
        <w:spacing w:before="120" w:line="320" w:lineRule="exact"/>
        <w:ind w:leftChars="210" w:left="4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F30410" w:rsidRPr="00713B0A">
        <w:rPr>
          <w:rFonts w:ascii="Times New Roman" w:eastAsia="맑은 고딕"/>
          <w:color w:val="000000" w:themeColor="text1"/>
          <w:sz w:val="22"/>
          <w:szCs w:val="22"/>
        </w:rPr>
        <w:t>Overseas equity fund managers that meet the following conditions:</w:t>
      </w:r>
    </w:p>
    <w:p w:rsidR="00F30410" w:rsidRPr="00713B0A" w:rsidRDefault="004C1B37" w:rsidP="004C1B37">
      <w:pPr>
        <w:wordWrap/>
        <w:spacing w:before="120" w:line="320" w:lineRule="exact"/>
        <w:ind w:leftChars="210" w:left="4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F30410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All candidates </w:t>
      </w:r>
      <w:r w:rsidR="00654E39" w:rsidRPr="00713B0A">
        <w:rPr>
          <w:rFonts w:ascii="Times New Roman" w:eastAsia="맑은 고딕"/>
          <w:color w:val="000000" w:themeColor="text1"/>
          <w:sz w:val="22"/>
          <w:szCs w:val="22"/>
        </w:rPr>
        <w:t>must</w:t>
      </w:r>
      <w:r w:rsidR="00F30410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comply with</w:t>
      </w:r>
      <w:r w:rsidR="00F12423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5B6219" w:rsidRPr="00713B0A">
        <w:rPr>
          <w:rFonts w:ascii="Times New Roman" w:eastAsia="맑은 고딕"/>
          <w:color w:val="000000" w:themeColor="text1"/>
          <w:sz w:val="22"/>
          <w:szCs w:val="22"/>
        </w:rPr>
        <w:t>Article 4-</w:t>
      </w:r>
      <w:r w:rsidR="005B6219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4</w:t>
      </w:r>
      <w:r w:rsidR="00D67EAD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.2.9 of the Enforcement Rule of the Financial Investment Services and Capital Market Act governed by Republic of Korea and its related regulations; </w:t>
      </w:r>
      <w:r w:rsidR="00B72D62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the Financial Service Supervisory of Republic of Korea or relevant authorities may ask for documents or materials relating to the Services in respect of inspection, and all </w:t>
      </w:r>
      <w:r w:rsidR="00396FD7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candidates, if finally selected, </w:t>
      </w:r>
      <w:r w:rsidR="00B72D62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shall comply with the </w:t>
      </w:r>
      <w:proofErr w:type="spellStart"/>
      <w:r w:rsidR="00B72D62" w:rsidRPr="00713B0A">
        <w:rPr>
          <w:rFonts w:ascii="Times New Roman" w:eastAsia="맑은 고딕"/>
          <w:color w:val="000000" w:themeColor="text1"/>
          <w:sz w:val="22"/>
          <w:szCs w:val="22"/>
        </w:rPr>
        <w:t>FSS’s</w:t>
      </w:r>
      <w:proofErr w:type="spellEnd"/>
      <w:r w:rsidR="00B72D62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inspection subject to the </w:t>
      </w:r>
      <w:r w:rsidR="00396FD7" w:rsidRPr="00713B0A">
        <w:rPr>
          <w:rFonts w:ascii="Times New Roman" w:eastAsia="맑은 고딕"/>
          <w:color w:val="000000" w:themeColor="text1"/>
          <w:sz w:val="22"/>
          <w:szCs w:val="22"/>
        </w:rPr>
        <w:t>a</w:t>
      </w:r>
      <w:r w:rsidR="00B72D62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pplicable </w:t>
      </w:r>
      <w:r w:rsidR="00396FD7" w:rsidRPr="00713B0A">
        <w:rPr>
          <w:rFonts w:ascii="Times New Roman" w:eastAsia="맑은 고딕"/>
          <w:color w:val="000000" w:themeColor="text1"/>
          <w:sz w:val="22"/>
          <w:szCs w:val="22"/>
        </w:rPr>
        <w:t>r</w:t>
      </w:r>
      <w:r w:rsidR="00B72D62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egulations. </w:t>
      </w:r>
      <w:r w:rsidR="00D67EAD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They are also required to have obtained authorization from or completed a registration in the authority at which their place of </w:t>
      </w:r>
      <w:r w:rsidR="006D10A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investment </w:t>
      </w:r>
      <w:r w:rsidR="00D67EAD" w:rsidRPr="00713B0A">
        <w:rPr>
          <w:rFonts w:ascii="Times New Roman" w:eastAsia="맑은 고딕"/>
          <w:color w:val="000000" w:themeColor="text1"/>
          <w:sz w:val="22"/>
          <w:szCs w:val="22"/>
        </w:rPr>
        <w:t>business locates for carrying out collective investments as described in the qualifications for local equity fund managers above.</w:t>
      </w:r>
    </w:p>
    <w:p w:rsidR="008D76D8" w:rsidRPr="00713B0A" w:rsidRDefault="00E1352B" w:rsidP="004C1B37">
      <w:pPr>
        <w:wordWrap/>
        <w:spacing w:before="120" w:line="320" w:lineRule="exact"/>
        <w:ind w:leftChars="210" w:left="4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Local and overseas equity fund managers with a minimum track record of 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5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years </w:t>
      </w:r>
      <w:r w:rsidR="00A56D3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in </w:t>
      </w:r>
      <w:r w:rsidR="002835EB" w:rsidRPr="00713B0A">
        <w:rPr>
          <w:rFonts w:ascii="Times New Roman" w:eastAsia="맑은 고딕"/>
          <w:b/>
          <w:color w:val="000000" w:themeColor="text1"/>
          <w:sz w:val="22"/>
          <w:szCs w:val="22"/>
        </w:rPr>
        <w:t xml:space="preserve">active </w:t>
      </w:r>
      <w:proofErr w:type="gramStart"/>
      <w:r w:rsidR="00A56D3A" w:rsidRPr="00713B0A">
        <w:rPr>
          <w:rFonts w:ascii="Times New Roman" w:eastAsia="맑은 고딕"/>
          <w:b/>
          <w:color w:val="000000" w:themeColor="text1"/>
          <w:sz w:val="22"/>
          <w:szCs w:val="22"/>
        </w:rPr>
        <w:t>strategy</w:t>
      </w:r>
      <w:r w:rsidR="00654E39" w:rsidRPr="00713B0A">
        <w:rPr>
          <w:rFonts w:ascii="Times New Roman" w:eastAsia="맑은 고딕"/>
          <w:color w:val="000000" w:themeColor="text1"/>
          <w:sz w:val="22"/>
          <w:szCs w:val="22"/>
        </w:rPr>
        <w:t>(</w:t>
      </w:r>
      <w:proofErr w:type="gramEnd"/>
      <w:r w:rsidR="002835EB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Passive/</w:t>
      </w:r>
      <w:r w:rsidR="002835EB" w:rsidRPr="00713B0A">
        <w:rPr>
          <w:rFonts w:ascii="Times New Roman" w:eastAsia="맑은 고딕"/>
          <w:color w:val="000000" w:themeColor="text1"/>
          <w:sz w:val="22"/>
          <w:szCs w:val="22"/>
        </w:rPr>
        <w:t>Quant</w:t>
      </w:r>
      <w:r w:rsidR="000B65FF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strategy is not eligible to apply</w:t>
      </w:r>
      <w:r w:rsidR="00654E39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) 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and </w:t>
      </w:r>
      <w:proofErr w:type="spellStart"/>
      <w:r w:rsidR="008D76D8" w:rsidRPr="00713B0A">
        <w:rPr>
          <w:rFonts w:ascii="Times New Roman" w:eastAsia="맑은 고딕"/>
          <w:b/>
          <w:color w:val="000000" w:themeColor="text1"/>
          <w:sz w:val="22"/>
          <w:szCs w:val="22"/>
        </w:rPr>
        <w:t>AUM</w:t>
      </w:r>
      <w:proofErr w:type="spellEnd"/>
      <w:r w:rsidR="008D76D8" w:rsidRPr="00713B0A">
        <w:rPr>
          <w:rFonts w:ascii="Times New Roman" w:eastAsia="맑은 고딕"/>
          <w:b/>
          <w:color w:val="000000" w:themeColor="text1"/>
          <w:sz w:val="22"/>
          <w:szCs w:val="22"/>
        </w:rPr>
        <w:t xml:space="preserve"> of USD </w:t>
      </w:r>
      <w:r w:rsidR="00DC069C" w:rsidRPr="00713B0A">
        <w:rPr>
          <w:rFonts w:ascii="Times New Roman" w:eastAsia="맑은 고딕" w:hint="eastAsia"/>
          <w:b/>
          <w:color w:val="000000" w:themeColor="text1"/>
          <w:sz w:val="22"/>
          <w:szCs w:val="22"/>
        </w:rPr>
        <w:t>1</w:t>
      </w:r>
      <w:r w:rsidR="008D76D8" w:rsidRPr="00713B0A">
        <w:rPr>
          <w:rFonts w:ascii="Times New Roman" w:eastAsia="맑은 고딕"/>
          <w:b/>
          <w:color w:val="000000" w:themeColor="text1"/>
          <w:sz w:val="22"/>
          <w:szCs w:val="22"/>
        </w:rPr>
        <w:t xml:space="preserve"> </w:t>
      </w:r>
      <w:r w:rsidR="00DC069C" w:rsidRPr="00713B0A">
        <w:rPr>
          <w:rFonts w:ascii="Times New Roman" w:eastAsia="맑은 고딕" w:hint="eastAsia"/>
          <w:b/>
          <w:color w:val="000000" w:themeColor="text1"/>
          <w:sz w:val="22"/>
          <w:szCs w:val="22"/>
        </w:rPr>
        <w:t>b</w:t>
      </w:r>
      <w:r w:rsidR="003B0EA0" w:rsidRPr="00713B0A">
        <w:rPr>
          <w:rFonts w:ascii="Times New Roman" w:eastAsia="맑은 고딕"/>
          <w:b/>
          <w:color w:val="000000" w:themeColor="text1"/>
          <w:sz w:val="22"/>
          <w:szCs w:val="22"/>
        </w:rPr>
        <w:t>illion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in proposing composite</w:t>
      </w:r>
      <w:r w:rsidR="0095789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as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of </w:t>
      </w:r>
      <w:r w:rsidR="00467E48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December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31, 201</w:t>
      </w:r>
      <w:r w:rsidR="00467E48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7</w:t>
      </w:r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. Both of track records and </w:t>
      </w:r>
      <w:proofErr w:type="spellStart"/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>AUM</w:t>
      </w:r>
      <w:proofErr w:type="spellEnd"/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must be </w:t>
      </w:r>
      <w:proofErr w:type="spellStart"/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>GIPS</w:t>
      </w:r>
      <w:proofErr w:type="spellEnd"/>
      <w:r w:rsidR="008D76D8" w:rsidRPr="00713B0A">
        <w:rPr>
          <w:rFonts w:ascii="Times New Roman" w:eastAsia="맑은 고딕"/>
          <w:color w:val="000000" w:themeColor="text1"/>
          <w:sz w:val="22"/>
          <w:szCs w:val="22"/>
        </w:rPr>
        <w:t>-compliant.</w:t>
      </w:r>
    </w:p>
    <w:p w:rsidR="00B61473" w:rsidRPr="00713B0A" w:rsidRDefault="00E1352B" w:rsidP="004C1B37">
      <w:pPr>
        <w:wordWrap/>
        <w:spacing w:before="120" w:line="320" w:lineRule="exact"/>
        <w:ind w:leftChars="210" w:left="4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B61473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Local and overseas equity fund managers </w:t>
      </w:r>
      <w:r w:rsidR="00EB441E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currently not included in the list of restrictive in trade with Korea Post </w:t>
      </w:r>
      <w:r w:rsidR="000947BD" w:rsidRPr="00713B0A">
        <w:rPr>
          <w:rFonts w:ascii="Times New Roman" w:eastAsia="맑은 고딕"/>
          <w:color w:val="000000" w:themeColor="text1"/>
          <w:sz w:val="22"/>
          <w:szCs w:val="22"/>
        </w:rPr>
        <w:t>Insurance</w:t>
      </w:r>
      <w:r w:rsidR="00643D6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.</w:t>
      </w:r>
    </w:p>
    <w:p w:rsidR="00F772EC" w:rsidRPr="00713B0A" w:rsidRDefault="00F772EC" w:rsidP="004C1B37">
      <w:pPr>
        <w:wordWrap/>
        <w:spacing w:before="120" w:line="320" w:lineRule="exact"/>
        <w:ind w:leftChars="213" w:left="683" w:hangingChars="117" w:hanging="257"/>
        <w:rPr>
          <w:rFonts w:ascii="Times New Roman" w:eastAsia="맑은 고딕"/>
          <w:color w:val="000000" w:themeColor="text1"/>
          <w:sz w:val="22"/>
          <w:szCs w:val="22"/>
        </w:rPr>
      </w:pPr>
    </w:p>
    <w:p w:rsidR="00594658" w:rsidRPr="00A143D8" w:rsidRDefault="009B0030" w:rsidP="004C1B37">
      <w:pPr>
        <w:tabs>
          <w:tab w:val="left" w:pos="800"/>
        </w:tabs>
        <w:wordWrap/>
        <w:spacing w:before="120" w:line="320" w:lineRule="exact"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A143D8">
        <w:rPr>
          <w:rFonts w:ascii="Times New Roman" w:eastAsia="맑은 고딕" w:hint="eastAsia"/>
          <w:b/>
          <w:color w:val="000000" w:themeColor="text1"/>
          <w:sz w:val="22"/>
          <w:szCs w:val="22"/>
        </w:rPr>
        <w:t>B</w:t>
      </w:r>
      <w:r w:rsidR="00594658" w:rsidRPr="00A143D8">
        <w:rPr>
          <w:rFonts w:ascii="Times New Roman" w:eastAsia="맑은 고딕"/>
          <w:b/>
          <w:color w:val="000000" w:themeColor="text1"/>
          <w:sz w:val="22"/>
          <w:szCs w:val="22"/>
        </w:rPr>
        <w:t xml:space="preserve">. </w:t>
      </w:r>
      <w:r w:rsidR="00C17FD0" w:rsidRPr="00A143D8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General Instruction </w:t>
      </w:r>
    </w:p>
    <w:p w:rsidR="008311D6" w:rsidRPr="00713B0A" w:rsidRDefault="00E1352B" w:rsidP="004C1B37">
      <w:pPr>
        <w:wordWrap/>
        <w:spacing w:before="120" w:line="320" w:lineRule="exact"/>
        <w:ind w:leftChars="213" w:left="683" w:hangingChars="117" w:hanging="257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>-</w:t>
      </w:r>
      <w:r w:rsidR="008311D6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8311D6" w:rsidRPr="00713B0A">
        <w:rPr>
          <w:rFonts w:ascii="Times New Roman" w:eastAsia="맑은 고딕"/>
          <w:color w:val="000000" w:themeColor="text1"/>
          <w:sz w:val="22"/>
          <w:szCs w:val="22"/>
        </w:rPr>
        <w:t>The composite submitted must include the actual fund</w:t>
      </w:r>
      <w:r w:rsidR="00713B0A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managed by the applicant and a</w:t>
      </w:r>
      <w:r w:rsid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8311D6" w:rsidRPr="00713B0A">
        <w:rPr>
          <w:rFonts w:ascii="Times New Roman" w:eastAsia="맑은 고딕"/>
          <w:color w:val="000000" w:themeColor="text1"/>
          <w:sz w:val="22"/>
          <w:szCs w:val="22"/>
        </w:rPr>
        <w:t>composite managed by other firms in the form of fund of funds are restricted</w:t>
      </w:r>
      <w:r w:rsidR="008311D6" w:rsidRPr="00713B0A">
        <w:rPr>
          <w:rFonts w:ascii="Times New Roman" w:eastAsia="맑은 고딕" w:hint="eastAsia"/>
          <w:color w:val="E36C0A" w:themeColor="accent6" w:themeShade="BF"/>
          <w:sz w:val="22"/>
          <w:szCs w:val="22"/>
        </w:rPr>
        <w:t>.</w:t>
      </w:r>
    </w:p>
    <w:p w:rsidR="008311D6" w:rsidRPr="00713B0A" w:rsidRDefault="00E1352B" w:rsidP="004C1B37">
      <w:pPr>
        <w:wordWrap/>
        <w:spacing w:before="120" w:line="320" w:lineRule="exact"/>
        <w:ind w:leftChars="213" w:left="683" w:hangingChars="117" w:hanging="257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8311D6" w:rsidRPr="00713B0A">
        <w:rPr>
          <w:rFonts w:ascii="Times New Roman" w:eastAsia="맑은 고딕"/>
          <w:color w:val="000000" w:themeColor="text1"/>
          <w:sz w:val="22"/>
          <w:szCs w:val="22"/>
        </w:rPr>
        <w:t>Global asset management companies who are in joint venture with a Korean firm shall be regarded as one applicant.</w:t>
      </w:r>
    </w:p>
    <w:p w:rsidR="008311D6" w:rsidRPr="00713B0A" w:rsidRDefault="00E1352B" w:rsidP="004C1B37">
      <w:pPr>
        <w:wordWrap/>
        <w:spacing w:before="120" w:line="320" w:lineRule="exact"/>
        <w:ind w:leftChars="213" w:left="683" w:hangingChars="117" w:hanging="257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>-</w:t>
      </w:r>
      <w:r w:rsidR="008311D6" w:rsidRPr="00713B0A">
        <w:rPr>
          <w:rFonts w:ascii="Times New Roman" w:eastAsia="맑은 고딕"/>
          <w:color w:val="000000" w:themeColor="text1"/>
          <w:sz w:val="22"/>
          <w:szCs w:val="22"/>
        </w:rPr>
        <w:t xml:space="preserve"> The counterparty between the selected applicant and the overseas-equity investment advisor (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K</w:t>
      </w:r>
      <w:r w:rsidR="008311D6" w:rsidRPr="00713B0A">
        <w:rPr>
          <w:rFonts w:ascii="Times New Roman" w:eastAsia="맑은 고딕"/>
          <w:color w:val="000000" w:themeColor="text1"/>
          <w:sz w:val="22"/>
          <w:szCs w:val="22"/>
        </w:rPr>
        <w:t>I</w:t>
      </w:r>
      <w:r w:rsidR="00DC069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M</w:t>
      </w:r>
      <w:r w:rsidR="008311D6" w:rsidRPr="00713B0A">
        <w:rPr>
          <w:rFonts w:ascii="Times New Roman" w:eastAsia="맑은 고딕"/>
          <w:color w:val="000000" w:themeColor="text1"/>
          <w:sz w:val="22"/>
          <w:szCs w:val="22"/>
        </w:rPr>
        <w:t>) shall be the actual company under which the portfolio manager belong</w:t>
      </w:r>
      <w:r w:rsidR="001A2C04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s.</w:t>
      </w:r>
    </w:p>
    <w:p w:rsidR="009B0030" w:rsidRPr="00713B0A" w:rsidRDefault="00E1352B" w:rsidP="004C1B37">
      <w:pPr>
        <w:wordWrap/>
        <w:spacing w:before="120" w:line="320" w:lineRule="exact"/>
        <w:ind w:leftChars="200" w:left="620" w:hangingChars="100" w:hanging="220"/>
        <w:rPr>
          <w:rFonts w:ascii="Times New Roman" w:eastAsia="맑은 고딕"/>
          <w:color w:val="000000" w:themeColor="text1"/>
          <w:sz w:val="22"/>
          <w:szCs w:val="22"/>
        </w:rPr>
      </w:pPr>
      <w:r>
        <w:rPr>
          <w:rFonts w:ascii="Times New Roman" w:eastAsia="맑은 고딕" w:hint="eastAsia"/>
          <w:color w:val="000000" w:themeColor="text1"/>
          <w:sz w:val="22"/>
          <w:szCs w:val="22"/>
        </w:rPr>
        <w:t>-</w:t>
      </w:r>
      <w:r w:rsidR="00BA33D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Must be able to su</w:t>
      </w:r>
      <w:r w:rsidR="00E75589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b</w:t>
      </w:r>
      <w:r w:rsidR="00BA33D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mit monthly/quarterly/annual performance analysis and market</w:t>
      </w:r>
      <w:r w:rsidR="004C1B37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BA33D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outlook reports in English</w:t>
      </w:r>
      <w:r w:rsidR="00EA520C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.</w:t>
      </w:r>
    </w:p>
    <w:p w:rsidR="00E62A05" w:rsidRPr="00713B0A" w:rsidRDefault="00E1352B" w:rsidP="004C1B37">
      <w:pPr>
        <w:wordWrap/>
        <w:spacing w:before="120" w:line="320" w:lineRule="exact"/>
        <w:ind w:leftChars="213" w:left="672" w:hangingChars="117" w:hanging="246"/>
        <w:rPr>
          <w:rFonts w:ascii="Times New Roman" w:eastAsia="맑은 고딕"/>
          <w:sz w:val="22"/>
          <w:szCs w:val="22"/>
        </w:rPr>
      </w:pPr>
      <w:r>
        <w:rPr>
          <w:rFonts w:ascii="Times New Roman" w:eastAsia="맑은 고딕" w:hint="eastAsia"/>
          <w:spacing w:val="-5"/>
          <w:sz w:val="22"/>
          <w:szCs w:val="22"/>
        </w:rPr>
        <w:t>-</w:t>
      </w:r>
      <w:r w:rsidR="00E62A05" w:rsidRPr="00713B0A">
        <w:rPr>
          <w:rFonts w:ascii="Times New Roman" w:eastAsia="맑은 고딕" w:hint="eastAsia"/>
          <w:spacing w:val="-5"/>
          <w:sz w:val="22"/>
          <w:szCs w:val="22"/>
        </w:rPr>
        <w:t xml:space="preserve"> </w:t>
      </w:r>
      <w:r w:rsidR="00E62A0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Quantitative </w:t>
      </w:r>
      <w:r w:rsidR="00E62A05" w:rsidRPr="00713B0A">
        <w:rPr>
          <w:rFonts w:ascii="Times New Roman" w:eastAsia="맑은 고딕"/>
          <w:color w:val="000000" w:themeColor="text1"/>
          <w:sz w:val="22"/>
          <w:szCs w:val="22"/>
        </w:rPr>
        <w:t>evaluation</w:t>
      </w:r>
      <w:r w:rsidR="00E62A0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will proceed only </w:t>
      </w:r>
      <w:r w:rsidR="00E62A05" w:rsidRPr="00713B0A">
        <w:rPr>
          <w:rFonts w:ascii="Times New Roman" w:eastAsia="맑은 고딕"/>
          <w:color w:val="000000" w:themeColor="text1"/>
          <w:sz w:val="22"/>
          <w:szCs w:val="22"/>
        </w:rPr>
        <w:t>with</w:t>
      </w:r>
      <w:r w:rsidR="00E62A0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the mandated benchmark for evaluation. After the final selection, it is anticipated that investment </w:t>
      </w:r>
      <w:r w:rsidR="00E62A05" w:rsidRPr="00713B0A">
        <w:rPr>
          <w:rFonts w:ascii="Times New Roman" w:eastAsia="맑은 고딕"/>
          <w:color w:val="000000" w:themeColor="text1"/>
          <w:sz w:val="22"/>
          <w:szCs w:val="22"/>
        </w:rPr>
        <w:t>manager</w:t>
      </w:r>
      <w:r w:rsidR="00E62A0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will manage a portfolio </w:t>
      </w:r>
      <w:r w:rsidR="00E62A05" w:rsidRPr="00713B0A">
        <w:rPr>
          <w:rFonts w:ascii="Times New Roman" w:eastAsia="맑은 고딕"/>
          <w:color w:val="000000" w:themeColor="text1"/>
          <w:sz w:val="22"/>
          <w:szCs w:val="22"/>
        </w:rPr>
        <w:t>against</w:t>
      </w:r>
      <w:r w:rsidR="00E62A0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the </w:t>
      </w:r>
      <w:r w:rsidR="00E62A05" w:rsidRPr="00713B0A">
        <w:rPr>
          <w:rFonts w:ascii="Times New Roman" w:eastAsia="맑은 고딕"/>
          <w:color w:val="000000" w:themeColor="text1"/>
          <w:sz w:val="22"/>
          <w:szCs w:val="22"/>
        </w:rPr>
        <w:t>mandated</w:t>
      </w:r>
      <w:r w:rsidR="00F12423" w:rsidRPr="00713B0A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E62A05" w:rsidRPr="00713B0A">
        <w:rPr>
          <w:rFonts w:ascii="Times New Roman" w:eastAsia="맑은 고딕" w:hint="eastAsia"/>
          <w:color w:val="000000" w:themeColor="text1"/>
          <w:sz w:val="22"/>
          <w:szCs w:val="22"/>
        </w:rPr>
        <w:t>benchmark.</w:t>
      </w:r>
    </w:p>
    <w:p w:rsidR="00C4683C" w:rsidRPr="00713B0A" w:rsidRDefault="00E1352B" w:rsidP="004C1B37">
      <w:pPr>
        <w:wordWrap/>
        <w:spacing w:before="120" w:line="320" w:lineRule="exact"/>
        <w:ind w:leftChars="213" w:left="672" w:hangingChars="117" w:hanging="246"/>
        <w:rPr>
          <w:rFonts w:ascii="Times New Roman" w:eastAsia="맑은 고딕"/>
          <w:sz w:val="22"/>
          <w:szCs w:val="22"/>
        </w:rPr>
      </w:pPr>
      <w:r>
        <w:rPr>
          <w:rFonts w:ascii="Times New Roman" w:eastAsia="맑은 고딕" w:hint="eastAsia"/>
          <w:spacing w:val="-5"/>
          <w:sz w:val="22"/>
          <w:szCs w:val="22"/>
        </w:rPr>
        <w:t>-</w:t>
      </w:r>
      <w:r w:rsidR="00C4683C" w:rsidRPr="00713B0A">
        <w:rPr>
          <w:rFonts w:ascii="Times New Roman" w:eastAsia="맑은 고딕" w:hint="eastAsia"/>
          <w:spacing w:val="-5"/>
          <w:sz w:val="22"/>
          <w:szCs w:val="22"/>
        </w:rPr>
        <w:t xml:space="preserve"> During the 2 year pool effective period, even if a fund soft closing occurs, the fund shall be </w:t>
      </w:r>
      <w:r w:rsidR="00C4683C" w:rsidRPr="00713B0A">
        <w:rPr>
          <w:rFonts w:ascii="Times New Roman" w:eastAsia="맑은 고딕"/>
          <w:spacing w:val="-5"/>
          <w:sz w:val="22"/>
          <w:szCs w:val="22"/>
        </w:rPr>
        <w:t>guaranteed</w:t>
      </w:r>
      <w:r w:rsidR="00C4683C" w:rsidRPr="00713B0A">
        <w:rPr>
          <w:rFonts w:ascii="Times New Roman" w:eastAsia="맑은 고딕" w:hint="eastAsia"/>
          <w:spacing w:val="-5"/>
          <w:sz w:val="22"/>
          <w:szCs w:val="22"/>
        </w:rPr>
        <w:t xml:space="preserve"> a maximum investment of</w:t>
      </w:r>
      <w:r w:rsidR="004C1B37">
        <w:rPr>
          <w:rFonts w:ascii="Times New Roman" w:eastAsia="맑은 고딕" w:hint="eastAsia"/>
          <w:spacing w:val="-5"/>
          <w:sz w:val="22"/>
          <w:szCs w:val="22"/>
        </w:rPr>
        <w:t xml:space="preserve"> </w:t>
      </w:r>
      <w:r w:rsidR="00C4683C" w:rsidRPr="00713B0A">
        <w:rPr>
          <w:rFonts w:ascii="Times New Roman" w:eastAsia="맑은 고딕" w:hint="eastAsia"/>
          <w:spacing w:val="-5"/>
          <w:sz w:val="22"/>
          <w:szCs w:val="22"/>
        </w:rPr>
        <w:t xml:space="preserve">USD </w:t>
      </w:r>
      <w:r w:rsidR="00DC069C" w:rsidRPr="00713B0A">
        <w:rPr>
          <w:rFonts w:ascii="Times New Roman" w:eastAsia="맑은 고딕" w:hint="eastAsia"/>
          <w:spacing w:val="-5"/>
          <w:sz w:val="22"/>
          <w:szCs w:val="22"/>
        </w:rPr>
        <w:t>5</w:t>
      </w:r>
      <w:r w:rsidR="00C4683C" w:rsidRPr="00713B0A">
        <w:rPr>
          <w:rFonts w:ascii="Times New Roman" w:eastAsia="맑은 고딕" w:hint="eastAsia"/>
          <w:spacing w:val="-5"/>
          <w:sz w:val="22"/>
          <w:szCs w:val="22"/>
        </w:rPr>
        <w:t>0</w:t>
      </w:r>
      <w:r w:rsidR="00F12423" w:rsidRPr="00713B0A">
        <w:rPr>
          <w:rFonts w:ascii="Times New Roman" w:eastAsia="맑은 고딕" w:hint="eastAsia"/>
          <w:spacing w:val="-5"/>
          <w:sz w:val="22"/>
          <w:szCs w:val="22"/>
        </w:rPr>
        <w:t xml:space="preserve"> </w:t>
      </w:r>
      <w:r w:rsidR="00C4683C" w:rsidRPr="00713B0A">
        <w:rPr>
          <w:rFonts w:ascii="Times New Roman" w:eastAsia="맑은 고딕" w:hint="eastAsia"/>
          <w:spacing w:val="-5"/>
          <w:sz w:val="22"/>
          <w:szCs w:val="22"/>
        </w:rPr>
        <w:t>million.</w:t>
      </w:r>
    </w:p>
    <w:p w:rsidR="0098044C" w:rsidRPr="00961FED" w:rsidRDefault="0098044C" w:rsidP="004C1B37">
      <w:pPr>
        <w:wordWrap/>
        <w:spacing w:before="240" w:line="240" w:lineRule="atLeast"/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</w:pPr>
      <w:r w:rsidRPr="00961FED">
        <w:rPr>
          <w:rFonts w:ascii="Times New Roman" w:eastAsia="맑은 고딕"/>
          <w:b/>
          <w:color w:val="000000" w:themeColor="text1"/>
          <w:spacing w:val="-5"/>
          <w:sz w:val="28"/>
          <w:szCs w:val="28"/>
        </w:rPr>
        <w:lastRenderedPageBreak/>
        <w:t xml:space="preserve">5. Evaluation </w:t>
      </w:r>
      <w:r w:rsidR="002A0AE5">
        <w:rPr>
          <w:rFonts w:ascii="Times New Roman" w:eastAsia="맑은 고딕" w:hint="eastAsia"/>
          <w:b/>
          <w:color w:val="000000" w:themeColor="text1"/>
          <w:spacing w:val="-5"/>
          <w:sz w:val="28"/>
          <w:szCs w:val="28"/>
        </w:rPr>
        <w:t>Criteria</w:t>
      </w:r>
    </w:p>
    <w:p w:rsidR="009B0030" w:rsidRPr="00961FED" w:rsidRDefault="009B0030" w:rsidP="009B0030">
      <w:pPr>
        <w:wordWrap/>
        <w:spacing w:line="240" w:lineRule="atLeast"/>
        <w:rPr>
          <w:rFonts w:ascii="Times New Roman" w:eastAsia="맑은 고딕"/>
          <w:b/>
          <w:color w:val="000000" w:themeColor="text1"/>
          <w:spacing w:val="-5"/>
          <w:sz w:val="24"/>
        </w:rPr>
      </w:pPr>
    </w:p>
    <w:p w:rsidR="009B0030" w:rsidRPr="00A143D8" w:rsidRDefault="009B0030" w:rsidP="00A143D8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A143D8">
        <w:rPr>
          <w:rFonts w:ascii="Times New Roman" w:eastAsia="맑은 고딕"/>
          <w:b/>
          <w:color w:val="000000" w:themeColor="text1"/>
          <w:kern w:val="0"/>
          <w:sz w:val="22"/>
          <w:szCs w:val="22"/>
        </w:rPr>
        <w:t xml:space="preserve">A. </w:t>
      </w:r>
      <w:r w:rsidR="008C4940" w:rsidRPr="00A143D8">
        <w:rPr>
          <w:rFonts w:ascii="Times New Roman" w:eastAsia="맑은 고딕"/>
          <w:b/>
          <w:color w:val="000000" w:themeColor="text1"/>
          <w:sz w:val="22"/>
          <w:szCs w:val="22"/>
        </w:rPr>
        <w:t>1</w:t>
      </w:r>
      <w:r w:rsidR="008C4940" w:rsidRPr="00A143D8">
        <w:rPr>
          <w:rFonts w:ascii="Times New Roman" w:eastAsia="맑은 고딕"/>
          <w:b/>
          <w:color w:val="000000" w:themeColor="text1"/>
          <w:sz w:val="22"/>
          <w:szCs w:val="22"/>
          <w:vertAlign w:val="superscript"/>
        </w:rPr>
        <w:t>st</w:t>
      </w:r>
      <w:r w:rsidR="008C4940" w:rsidRPr="00A143D8">
        <w:rPr>
          <w:rFonts w:ascii="Times New Roman" w:eastAsia="맑은 고딕"/>
          <w:b/>
          <w:color w:val="000000" w:themeColor="text1"/>
          <w:sz w:val="22"/>
          <w:szCs w:val="22"/>
        </w:rPr>
        <w:t xml:space="preserve"> Quantitative Evaluation </w:t>
      </w:r>
    </w:p>
    <w:p w:rsidR="008C4940" w:rsidRPr="00A143D8" w:rsidRDefault="009B0030" w:rsidP="00A143D8">
      <w:pPr>
        <w:widowControl/>
        <w:wordWrap/>
        <w:autoSpaceDE/>
        <w:autoSpaceDN/>
        <w:ind w:firstLineChars="150" w:firstLine="330"/>
        <w:rPr>
          <w:rFonts w:ascii="Times New Roman" w:eastAsia="맑은 고딕"/>
          <w:color w:val="000000" w:themeColor="text1"/>
          <w:sz w:val="22"/>
          <w:szCs w:val="22"/>
        </w:rPr>
      </w:pPr>
      <w:r w:rsidRPr="00A143D8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</w:rPr>
        <w:t xml:space="preserve">Evaluation period: From </w:t>
      </w:r>
      <w:r w:rsidR="00467E48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November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</w:rPr>
        <w:t xml:space="preserve"> 1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  <w:vertAlign w:val="superscript"/>
        </w:rPr>
        <w:t>st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</w:rPr>
        <w:t>, 201</w:t>
      </w:r>
      <w:r w:rsidR="00AC548E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5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</w:rPr>
        <w:t xml:space="preserve"> to </w:t>
      </w:r>
      <w:r w:rsidR="00467E48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October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</w:rPr>
        <w:t xml:space="preserve"> 31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  <w:vertAlign w:val="superscript"/>
        </w:rPr>
        <w:t>st</w:t>
      </w:r>
      <w:r w:rsidR="008C4940" w:rsidRPr="00A143D8">
        <w:rPr>
          <w:rFonts w:ascii="Times New Roman" w:eastAsia="맑은 고딕"/>
          <w:color w:val="000000" w:themeColor="text1"/>
          <w:sz w:val="22"/>
          <w:szCs w:val="22"/>
        </w:rPr>
        <w:t>, 201</w:t>
      </w:r>
      <w:r w:rsidR="00DC069C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8</w:t>
      </w:r>
    </w:p>
    <w:tbl>
      <w:tblPr>
        <w:tblStyle w:val="aa"/>
        <w:tblW w:w="0" w:type="auto"/>
        <w:jc w:val="center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951"/>
        <w:gridCol w:w="850"/>
        <w:gridCol w:w="5025"/>
      </w:tblGrid>
      <w:tr w:rsidR="008C4940" w:rsidRPr="006B27CC" w:rsidTr="0006739F">
        <w:trPr>
          <w:jc w:val="center"/>
        </w:trPr>
        <w:tc>
          <w:tcPr>
            <w:tcW w:w="2951" w:type="dxa"/>
            <w:tcBorders>
              <w:bottom w:val="double" w:sz="4" w:space="0" w:color="auto"/>
            </w:tcBorders>
          </w:tcPr>
          <w:p w:rsidR="008C4940" w:rsidRPr="00A143D8" w:rsidRDefault="00A143D8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b/>
                <w:sz w:val="18"/>
                <w:szCs w:val="18"/>
              </w:rPr>
              <w:t xml:space="preserve">Evaluation </w:t>
            </w:r>
            <w:r w:rsidRPr="00A143D8">
              <w:rPr>
                <w:rFonts w:ascii="Times New Roman" w:eastAsia="맑은 고딕" w:hint="eastAsia"/>
                <w:b/>
                <w:sz w:val="18"/>
                <w:szCs w:val="18"/>
              </w:rPr>
              <w:t>Criteria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C4940" w:rsidRPr="00A143D8" w:rsidRDefault="004A4435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sz w:val="18"/>
                <w:szCs w:val="18"/>
              </w:rPr>
              <w:t>Points</w:t>
            </w:r>
          </w:p>
        </w:tc>
        <w:tc>
          <w:tcPr>
            <w:tcW w:w="5025" w:type="dxa"/>
            <w:tcBorders>
              <w:bottom w:val="double" w:sz="4" w:space="0" w:color="auto"/>
            </w:tcBorders>
          </w:tcPr>
          <w:p w:rsidR="008C4940" w:rsidRPr="00A143D8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b/>
                <w:sz w:val="18"/>
                <w:szCs w:val="18"/>
              </w:rPr>
              <w:t>Assessment</w:t>
            </w:r>
          </w:p>
        </w:tc>
      </w:tr>
      <w:tr w:rsidR="008C4940" w:rsidRPr="006B27CC" w:rsidTr="0006739F">
        <w:trPr>
          <w:jc w:val="center"/>
        </w:trPr>
        <w:tc>
          <w:tcPr>
            <w:tcW w:w="29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>I. Performance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C4940" w:rsidRPr="008D4733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02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</w:p>
        </w:tc>
      </w:tr>
      <w:tr w:rsidR="008C4940" w:rsidRPr="006B27CC" w:rsidTr="0006739F">
        <w:trPr>
          <w:jc w:val="center"/>
        </w:trPr>
        <w:tc>
          <w:tcPr>
            <w:tcW w:w="2951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  1. Excess return</w:t>
            </w:r>
          </w:p>
        </w:tc>
        <w:tc>
          <w:tcPr>
            <w:tcW w:w="850" w:type="dxa"/>
          </w:tcPr>
          <w:p w:rsidR="008C4940" w:rsidRPr="008D4733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025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Relative to the corresponding benchmark.</w:t>
            </w:r>
          </w:p>
        </w:tc>
      </w:tr>
      <w:tr w:rsidR="008C4940" w:rsidRPr="006B27CC" w:rsidTr="0006739F">
        <w:trPr>
          <w:jc w:val="center"/>
        </w:trPr>
        <w:tc>
          <w:tcPr>
            <w:tcW w:w="2951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  2. Risk-adjusted return</w:t>
            </w:r>
          </w:p>
        </w:tc>
        <w:tc>
          <w:tcPr>
            <w:tcW w:w="850" w:type="dxa"/>
          </w:tcPr>
          <w:p w:rsidR="008C4940" w:rsidRPr="008D4733" w:rsidRDefault="00467E48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025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Information ratio (</w:t>
            </w:r>
            <w:proofErr w:type="spellStart"/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IR</w:t>
            </w:r>
            <w:proofErr w:type="spellEnd"/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)</w:t>
            </w:r>
          </w:p>
        </w:tc>
      </w:tr>
      <w:tr w:rsidR="00467E48" w:rsidRPr="006B27CC" w:rsidTr="0006739F">
        <w:trPr>
          <w:jc w:val="center"/>
        </w:trPr>
        <w:tc>
          <w:tcPr>
            <w:tcW w:w="2951" w:type="dxa"/>
          </w:tcPr>
          <w:p w:rsidR="00467E48" w:rsidRPr="008D4733" w:rsidRDefault="00467E48" w:rsidP="00A143D8">
            <w:pPr>
              <w:wordWrap/>
              <w:spacing w:line="240" w:lineRule="atLeast"/>
              <w:ind w:firstLineChars="100" w:firstLine="180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3</w:t>
            </w: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. </w:t>
            </w:r>
            <w:r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Maximum Draw Down</w:t>
            </w:r>
          </w:p>
        </w:tc>
        <w:tc>
          <w:tcPr>
            <w:tcW w:w="850" w:type="dxa"/>
          </w:tcPr>
          <w:p w:rsidR="00467E48" w:rsidRPr="008D4733" w:rsidRDefault="00467E48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25" w:type="dxa"/>
          </w:tcPr>
          <w:p w:rsidR="00467E48" w:rsidRPr="008D4733" w:rsidRDefault="00036269" w:rsidP="00440D5F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Maximum Dra</w:t>
            </w:r>
            <w:r w:rsidR="00440D5F"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 xml:space="preserve">w Down </w:t>
            </w:r>
          </w:p>
        </w:tc>
      </w:tr>
      <w:tr w:rsidR="008C4940" w:rsidRPr="006B27CC" w:rsidTr="0006739F">
        <w:trPr>
          <w:jc w:val="center"/>
        </w:trPr>
        <w:tc>
          <w:tcPr>
            <w:tcW w:w="2951" w:type="dxa"/>
            <w:shd w:val="clear" w:color="auto" w:fill="D9D9D9" w:themeFill="background1" w:themeFillShade="D9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 xml:space="preserve">II. </w:t>
            </w:r>
            <w:proofErr w:type="spellStart"/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>AUM</w:t>
            </w:r>
            <w:proofErr w:type="spellEnd"/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 xml:space="preserve"> and Investment period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4940" w:rsidRPr="008D4733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</w:p>
        </w:tc>
      </w:tr>
      <w:tr w:rsidR="008C4940" w:rsidRPr="006B27CC" w:rsidTr="0006739F">
        <w:trPr>
          <w:jc w:val="center"/>
        </w:trPr>
        <w:tc>
          <w:tcPr>
            <w:tcW w:w="2951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  1. </w:t>
            </w:r>
            <w:proofErr w:type="spellStart"/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AUM</w:t>
            </w:r>
            <w:proofErr w:type="spellEnd"/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C4940" w:rsidRPr="008D4733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25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proofErr w:type="spellStart"/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AUM</w:t>
            </w:r>
            <w:proofErr w:type="spellEnd"/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 of the proposing composite</w:t>
            </w:r>
          </w:p>
        </w:tc>
      </w:tr>
      <w:tr w:rsidR="008C4940" w:rsidRPr="006B27CC" w:rsidTr="0006739F">
        <w:trPr>
          <w:jc w:val="center"/>
        </w:trPr>
        <w:tc>
          <w:tcPr>
            <w:tcW w:w="2951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 xml:space="preserve">  2. Management period</w:t>
            </w:r>
          </w:p>
        </w:tc>
        <w:tc>
          <w:tcPr>
            <w:tcW w:w="850" w:type="dxa"/>
          </w:tcPr>
          <w:p w:rsidR="008C4940" w:rsidRPr="008D4733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25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Management period of the proposing composite</w:t>
            </w:r>
          </w:p>
        </w:tc>
      </w:tr>
      <w:tr w:rsidR="008C4940" w:rsidRPr="006B27CC" w:rsidTr="00A143D8">
        <w:trPr>
          <w:trHeight w:val="56"/>
          <w:jc w:val="center"/>
        </w:trPr>
        <w:tc>
          <w:tcPr>
            <w:tcW w:w="2951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850" w:type="dxa"/>
          </w:tcPr>
          <w:p w:rsidR="008C4940" w:rsidRPr="008D4733" w:rsidRDefault="008C4940" w:rsidP="00AC5454">
            <w:pPr>
              <w:wordWrap/>
              <w:spacing w:line="240" w:lineRule="atLeast"/>
              <w:jc w:val="center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025" w:type="dxa"/>
          </w:tcPr>
          <w:p w:rsidR="008C4940" w:rsidRPr="008D4733" w:rsidRDefault="008C4940" w:rsidP="00AC5454">
            <w:pPr>
              <w:wordWrap/>
              <w:spacing w:line="240" w:lineRule="atLeast"/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8044C" w:rsidRPr="006B27CC" w:rsidRDefault="0098044C" w:rsidP="0098044C">
      <w:pPr>
        <w:widowControl/>
        <w:wordWrap/>
        <w:autoSpaceDE/>
        <w:autoSpaceDN/>
        <w:rPr>
          <w:rFonts w:ascii="Times New Roman" w:eastAsia="맑은 고딕"/>
          <w:b/>
          <w:kern w:val="0"/>
          <w:sz w:val="24"/>
        </w:rPr>
      </w:pPr>
    </w:p>
    <w:p w:rsidR="0098044C" w:rsidRPr="00A143D8" w:rsidRDefault="009B0030" w:rsidP="00A143D8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kern w:val="0"/>
          <w:sz w:val="22"/>
          <w:szCs w:val="22"/>
        </w:rPr>
      </w:pPr>
      <w:r w:rsidRPr="00A143D8">
        <w:rPr>
          <w:rFonts w:ascii="Times New Roman" w:eastAsia="맑은 고딕" w:hint="eastAsia"/>
          <w:b/>
          <w:kern w:val="0"/>
          <w:sz w:val="22"/>
          <w:szCs w:val="22"/>
        </w:rPr>
        <w:t xml:space="preserve">B. </w:t>
      </w:r>
      <w:r w:rsidR="00D9327B" w:rsidRPr="00A143D8">
        <w:rPr>
          <w:rFonts w:ascii="Times New Roman" w:eastAsia="맑은 고딕" w:hint="eastAsia"/>
          <w:b/>
          <w:kern w:val="0"/>
          <w:sz w:val="22"/>
          <w:szCs w:val="22"/>
        </w:rPr>
        <w:t>2</w:t>
      </w:r>
      <w:r w:rsidR="00D9327B" w:rsidRPr="00A143D8">
        <w:rPr>
          <w:rFonts w:ascii="Times New Roman" w:eastAsia="맑은 고딕" w:hint="eastAsia"/>
          <w:b/>
          <w:kern w:val="0"/>
          <w:sz w:val="22"/>
          <w:szCs w:val="22"/>
          <w:vertAlign w:val="superscript"/>
        </w:rPr>
        <w:t>nd</w:t>
      </w:r>
      <w:r w:rsidR="00F12423" w:rsidRPr="00A143D8">
        <w:rPr>
          <w:rFonts w:ascii="Times New Roman" w:eastAsia="맑은 고딕" w:hint="eastAsia"/>
          <w:b/>
          <w:kern w:val="0"/>
          <w:sz w:val="22"/>
          <w:szCs w:val="22"/>
          <w:vertAlign w:val="superscript"/>
        </w:rPr>
        <w:t xml:space="preserve"> </w:t>
      </w:r>
      <w:r w:rsidR="0098044C" w:rsidRPr="00A143D8">
        <w:rPr>
          <w:rFonts w:ascii="Times New Roman" w:eastAsia="맑은 고딕" w:hint="eastAsia"/>
          <w:b/>
          <w:kern w:val="0"/>
          <w:sz w:val="22"/>
          <w:szCs w:val="22"/>
        </w:rPr>
        <w:t>Qualitative Evaluation</w:t>
      </w:r>
    </w:p>
    <w:p w:rsidR="0098044C" w:rsidRPr="00A143D8" w:rsidRDefault="002A0AE5" w:rsidP="00A143D8">
      <w:pPr>
        <w:widowControl/>
        <w:wordWrap/>
        <w:autoSpaceDE/>
        <w:autoSpaceDN/>
        <w:ind w:firstLineChars="150" w:firstLine="330"/>
        <w:rPr>
          <w:rFonts w:ascii="Times New Roman" w:eastAsia="맑은 고딕"/>
          <w:color w:val="000000" w:themeColor="text1"/>
          <w:sz w:val="22"/>
          <w:szCs w:val="22"/>
        </w:rPr>
      </w:pPr>
      <w:r w:rsidRPr="00A143D8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98044C" w:rsidRPr="00A143D8">
        <w:rPr>
          <w:rFonts w:ascii="Times New Roman" w:eastAsia="맑은 고딕"/>
          <w:color w:val="000000" w:themeColor="text1"/>
          <w:sz w:val="22"/>
          <w:szCs w:val="22"/>
        </w:rPr>
        <w:t>Those applicants who have passed the 1st evaluation</w:t>
      </w:r>
      <w:r w:rsidR="0098044C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. (</w:t>
      </w:r>
      <w:proofErr w:type="spellStart"/>
      <w:r w:rsidR="006E1B2D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2</w:t>
      </w:r>
      <w:r w:rsidR="00C10AA4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x</w:t>
      </w:r>
      <w:proofErr w:type="spellEnd"/>
      <w:r w:rsidR="00C10AA4" w:rsidRPr="00A143D8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of the final selection</w:t>
      </w:r>
      <w:r w:rsidR="0098044C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)</w:t>
      </w:r>
    </w:p>
    <w:p w:rsidR="0098044C" w:rsidRPr="00A143D8" w:rsidRDefault="002A0AE5" w:rsidP="00A143D8">
      <w:pPr>
        <w:widowControl/>
        <w:wordWrap/>
        <w:autoSpaceDE/>
        <w:autoSpaceDN/>
        <w:ind w:firstLineChars="150" w:firstLine="330"/>
        <w:rPr>
          <w:rFonts w:ascii="Times New Roman" w:eastAsia="맑은 고딕"/>
          <w:color w:val="000000" w:themeColor="text1"/>
          <w:sz w:val="22"/>
          <w:szCs w:val="22"/>
        </w:rPr>
      </w:pPr>
      <w:r w:rsidRPr="00A143D8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6E1B2D" w:rsidRPr="00A143D8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2nd Evaluation: Presentation material </w:t>
      </w:r>
      <w:r w:rsidR="00C10AA4" w:rsidRPr="00A143D8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and presentation </w:t>
      </w:r>
      <w:r w:rsidR="006E1B2D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prepared in Korean</w:t>
      </w:r>
      <w:r w:rsidR="00C10AA4" w:rsidRPr="00A143D8">
        <w:rPr>
          <w:rFonts w:ascii="Times New Roman" w:eastAsia="맑은 고딕" w:hint="eastAsia"/>
          <w:color w:val="000000" w:themeColor="text1"/>
          <w:sz w:val="22"/>
          <w:szCs w:val="22"/>
        </w:rPr>
        <w:t>.</w:t>
      </w:r>
    </w:p>
    <w:tbl>
      <w:tblPr>
        <w:tblW w:w="0" w:type="auto"/>
        <w:jc w:val="center"/>
        <w:tblInd w:w="153" w:type="dxa"/>
        <w:tblCellMar>
          <w:left w:w="0" w:type="dxa"/>
          <w:right w:w="0" w:type="dxa"/>
        </w:tblCellMar>
        <w:tblLook w:val="04A0"/>
      </w:tblPr>
      <w:tblGrid>
        <w:gridCol w:w="2923"/>
        <w:gridCol w:w="847"/>
        <w:gridCol w:w="4999"/>
      </w:tblGrid>
      <w:tr w:rsidR="0098044C" w:rsidRPr="006B27CC" w:rsidTr="00713B0A">
        <w:trPr>
          <w:trHeight w:val="237"/>
          <w:jc w:val="center"/>
        </w:trPr>
        <w:tc>
          <w:tcPr>
            <w:tcW w:w="2923" w:type="dxa"/>
            <w:tcBorders>
              <w:top w:val="single" w:sz="8" w:space="0" w:color="000000"/>
              <w:left w:val="nil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A143D8" w:rsidP="00D9615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b/>
                <w:sz w:val="18"/>
                <w:szCs w:val="18"/>
              </w:rPr>
              <w:t xml:space="preserve">Evaluation </w:t>
            </w:r>
            <w:r w:rsidRPr="00A143D8">
              <w:rPr>
                <w:rFonts w:ascii="Times New Roman" w:eastAsia="맑은 고딕" w:hint="eastAsia"/>
                <w:b/>
                <w:sz w:val="18"/>
                <w:szCs w:val="18"/>
              </w:rPr>
              <w:t>Criteria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D9615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Points</w:t>
            </w:r>
          </w:p>
        </w:tc>
        <w:tc>
          <w:tcPr>
            <w:tcW w:w="4999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D9615E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b/>
                <w:sz w:val="18"/>
                <w:szCs w:val="18"/>
              </w:rPr>
              <w:t>Assessment</w:t>
            </w:r>
          </w:p>
        </w:tc>
      </w:tr>
      <w:tr w:rsidR="0098044C" w:rsidRPr="006B27CC" w:rsidTr="00713B0A">
        <w:trPr>
          <w:trHeight w:val="219"/>
          <w:jc w:val="center"/>
        </w:trPr>
        <w:tc>
          <w:tcPr>
            <w:tcW w:w="2923" w:type="dxa"/>
            <w:tcBorders>
              <w:top w:val="doub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4C1B37" w:rsidRDefault="004C1B37" w:rsidP="004C1B37">
            <w:pPr>
              <w:rPr>
                <w:rFonts w:ascii="Times New Roman" w:eastAsia="맑은 고딕"/>
                <w:b/>
                <w:sz w:val="18"/>
                <w:szCs w:val="18"/>
              </w:rPr>
            </w:pPr>
            <w:r w:rsidRPr="004C1B37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I.</w:t>
            </w:r>
            <w:r>
              <w:rPr>
                <w:rFonts w:ascii="Times New Roman" w:eastAsia="맑은 고딕" w:hint="eastAsia"/>
                <w:b/>
                <w:sz w:val="18"/>
                <w:szCs w:val="18"/>
              </w:rPr>
              <w:t xml:space="preserve"> </w:t>
            </w:r>
            <w:r w:rsidR="003D71C1" w:rsidRPr="004C1B37">
              <w:rPr>
                <w:rFonts w:ascii="Times New Roman" w:eastAsia="맑은 고딕" w:hint="eastAsia"/>
                <w:b/>
                <w:sz w:val="18"/>
                <w:szCs w:val="18"/>
              </w:rPr>
              <w:t>Governance</w:t>
            </w:r>
          </w:p>
        </w:tc>
        <w:tc>
          <w:tcPr>
            <w:tcW w:w="847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 </w:t>
            </w:r>
          </w:p>
        </w:tc>
      </w:tr>
      <w:tr w:rsidR="0098044C" w:rsidRPr="00C17FD0" w:rsidTr="0006739F">
        <w:trPr>
          <w:trHeight w:val="227"/>
          <w:jc w:val="center"/>
        </w:trPr>
        <w:tc>
          <w:tcPr>
            <w:tcW w:w="2923" w:type="dxa"/>
            <w:tcBorders>
              <w:top w:val="double" w:sz="2" w:space="0" w:color="000000"/>
              <w:left w:val="nil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3008AD" w:rsidP="00A143D8">
            <w:pPr>
              <w:widowControl/>
              <w:wordWrap/>
              <w:autoSpaceDE/>
              <w:autoSpaceDN/>
              <w:ind w:firstLineChars="100" w:firstLine="180"/>
              <w:rPr>
                <w:rFonts w:ascii="Times New Roman" w:eastAsia="맑은 고딕"/>
                <w:kern w:val="0"/>
                <w:sz w:val="18"/>
                <w:szCs w:val="18"/>
              </w:rPr>
            </w:pPr>
            <w:proofErr w:type="spellStart"/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1.</w:t>
            </w:r>
            <w:r w:rsidR="003D71C1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CorporateGovernance</w:t>
            </w:r>
            <w:proofErr w:type="spellEnd"/>
          </w:p>
        </w:tc>
        <w:tc>
          <w:tcPr>
            <w:tcW w:w="84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Company profile, </w:t>
            </w:r>
            <w:r w:rsidR="004E6407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C</w:t>
            </w:r>
            <w:r w:rsidRPr="00A143D8">
              <w:rPr>
                <w:rFonts w:ascii="Times New Roman" w:eastAsia="맑은 고딕"/>
                <w:kern w:val="0"/>
                <w:sz w:val="18"/>
                <w:szCs w:val="18"/>
              </w:rPr>
              <w:t>haracteristics</w:t>
            </w: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, </w:t>
            </w:r>
            <w:r w:rsidR="004E6407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C</w:t>
            </w:r>
            <w:r w:rsidRPr="00A143D8">
              <w:rPr>
                <w:rFonts w:ascii="Times New Roman" w:eastAsia="맑은 고딕"/>
                <w:kern w:val="0"/>
                <w:sz w:val="18"/>
                <w:szCs w:val="18"/>
              </w:rPr>
              <w:t>orporate governance</w:t>
            </w:r>
          </w:p>
        </w:tc>
      </w:tr>
      <w:tr w:rsidR="0098044C" w:rsidRPr="006B27CC" w:rsidTr="00713B0A">
        <w:trPr>
          <w:trHeight w:val="347"/>
          <w:jc w:val="center"/>
        </w:trPr>
        <w:tc>
          <w:tcPr>
            <w:tcW w:w="2923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4A4435">
            <w:pPr>
              <w:widowControl/>
              <w:wordWrap/>
              <w:autoSpaceDE/>
              <w:autoSpaceDN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II</w:t>
            </w:r>
            <w:r w:rsidR="0098044C"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 xml:space="preserve">. </w:t>
            </w:r>
            <w:r w:rsidR="0098044C" w:rsidRPr="00A143D8">
              <w:rPr>
                <w:rFonts w:ascii="Times New Roman" w:eastAsia="맑은 고딕"/>
                <w:b/>
                <w:kern w:val="0"/>
                <w:sz w:val="18"/>
                <w:szCs w:val="18"/>
              </w:rPr>
              <w:t>Investment Strategy</w:t>
            </w:r>
          </w:p>
        </w:tc>
        <w:tc>
          <w:tcPr>
            <w:tcW w:w="84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DC069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30</w:t>
            </w:r>
          </w:p>
        </w:tc>
        <w:tc>
          <w:tcPr>
            <w:tcW w:w="499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 </w:t>
            </w:r>
          </w:p>
        </w:tc>
      </w:tr>
      <w:tr w:rsidR="0098044C" w:rsidRPr="006B27CC" w:rsidTr="00713B0A">
        <w:trPr>
          <w:trHeight w:val="278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1. </w:t>
            </w:r>
            <w:r w:rsidR="0098044C" w:rsidRPr="00A143D8">
              <w:rPr>
                <w:rFonts w:ascii="Times New Roman" w:eastAsia="맑은 고딕"/>
                <w:kern w:val="0"/>
                <w:sz w:val="18"/>
                <w:szCs w:val="18"/>
              </w:rPr>
              <w:t>Investment Philosophy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DC069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kern w:val="0"/>
                <w:sz w:val="18"/>
                <w:szCs w:val="18"/>
              </w:rPr>
              <w:t>Investment Philosophy</w:t>
            </w: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, </w:t>
            </w:r>
            <w:r w:rsidR="003D71C1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Ethics code</w:t>
            </w: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, Reputation</w:t>
            </w:r>
          </w:p>
        </w:tc>
      </w:tr>
      <w:tr w:rsidR="0098044C" w:rsidRPr="006B27CC" w:rsidTr="00713B0A">
        <w:trPr>
          <w:trHeight w:val="143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2. </w:t>
            </w:r>
            <w:r w:rsidR="0098044C" w:rsidRPr="00A143D8">
              <w:rPr>
                <w:rFonts w:ascii="Times New Roman" w:eastAsia="맑은 고딕"/>
                <w:kern w:val="0"/>
                <w:sz w:val="18"/>
                <w:szCs w:val="18"/>
              </w:rPr>
              <w:t>Investment Process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06739F" w:rsidP="0006739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I</w:t>
            </w:r>
            <w:r w:rsidR="0098044C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nvestment process:</w:t>
            </w:r>
            <w:r w:rsidR="00F12423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 </w:t>
            </w:r>
            <w:r w:rsidR="0098044C" w:rsidRPr="00A143D8">
              <w:rPr>
                <w:rFonts w:ascii="Times New Roman" w:eastAsia="맑은 고딕"/>
                <w:kern w:val="0"/>
                <w:sz w:val="18"/>
                <w:szCs w:val="18"/>
              </w:rPr>
              <w:t>Portfolio construction process</w:t>
            </w:r>
          </w:p>
        </w:tc>
      </w:tr>
      <w:tr w:rsidR="0098044C" w:rsidRPr="006B27CC" w:rsidTr="00A143D8">
        <w:trPr>
          <w:trHeight w:val="33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3. </w:t>
            </w:r>
            <w:r w:rsidR="0098044C" w:rsidRPr="00A143D8">
              <w:rPr>
                <w:rFonts w:ascii="Times New Roman" w:eastAsia="맑은 고딕"/>
                <w:kern w:val="0"/>
                <w:sz w:val="18"/>
                <w:szCs w:val="18"/>
              </w:rPr>
              <w:t xml:space="preserve">Portfolio </w:t>
            </w:r>
            <w:r w:rsidR="003D71C1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Strategy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Investment strategy and Feasibility</w:t>
            </w:r>
          </w:p>
        </w:tc>
      </w:tr>
      <w:tr w:rsidR="0098044C" w:rsidRPr="006B27CC" w:rsidTr="00A143D8">
        <w:trPr>
          <w:trHeight w:val="217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4A4435">
            <w:pPr>
              <w:widowControl/>
              <w:wordWrap/>
              <w:autoSpaceDE/>
              <w:autoSpaceDN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III</w:t>
            </w:r>
            <w:r w:rsidR="0098044C"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. Fund Management Team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DC069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 </w:t>
            </w:r>
          </w:p>
        </w:tc>
      </w:tr>
      <w:tr w:rsidR="0098044C" w:rsidRPr="006B27CC" w:rsidTr="00713B0A">
        <w:trPr>
          <w:trHeight w:val="89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1. </w:t>
            </w:r>
            <w:r w:rsidR="0098044C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Portfolio Manager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kern w:val="0"/>
                <w:sz w:val="18"/>
                <w:szCs w:val="18"/>
              </w:rPr>
              <w:t>Managers’ experience,</w:t>
            </w:r>
            <w:r w:rsidR="00F12423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 </w:t>
            </w:r>
            <w:r w:rsidR="003D71C1" w:rsidRPr="00A143D8">
              <w:rPr>
                <w:rFonts w:ascii="Times New Roman" w:eastAsia="맑은 고딕"/>
                <w:kern w:val="0"/>
                <w:sz w:val="18"/>
                <w:szCs w:val="18"/>
              </w:rPr>
              <w:t>tenure</w:t>
            </w: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, reputation </w:t>
            </w:r>
          </w:p>
        </w:tc>
      </w:tr>
      <w:tr w:rsidR="0098044C" w:rsidRPr="006B27CC" w:rsidTr="00A143D8">
        <w:trPr>
          <w:trHeight w:val="86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2. </w:t>
            </w:r>
            <w:r w:rsidR="0098044C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Research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DC069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Research </w:t>
            </w:r>
            <w:r w:rsidR="003D71C1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capability, process</w:t>
            </w:r>
          </w:p>
        </w:tc>
      </w:tr>
      <w:tr w:rsidR="0098044C" w:rsidRPr="006B27CC" w:rsidTr="00713B0A">
        <w:trPr>
          <w:trHeight w:val="101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4A4435">
            <w:pPr>
              <w:widowControl/>
              <w:wordWrap/>
              <w:autoSpaceDE/>
              <w:autoSpaceDN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IV</w:t>
            </w:r>
            <w:r w:rsidR="0098044C"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 xml:space="preserve">. </w:t>
            </w:r>
            <w:r w:rsidR="0098044C" w:rsidRPr="00A143D8">
              <w:rPr>
                <w:rFonts w:ascii="Times New Roman" w:eastAsia="맑은 고딕"/>
                <w:b/>
                <w:kern w:val="0"/>
                <w:sz w:val="18"/>
                <w:szCs w:val="18"/>
              </w:rPr>
              <w:t>Risk and Compliance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b/>
                <w:kern w:val="0"/>
                <w:sz w:val="18"/>
                <w:szCs w:val="18"/>
              </w:rPr>
              <w:t>20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 </w:t>
            </w:r>
          </w:p>
        </w:tc>
      </w:tr>
      <w:tr w:rsidR="0098044C" w:rsidRPr="006B27CC" w:rsidTr="00713B0A">
        <w:trPr>
          <w:trHeight w:val="249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1. </w:t>
            </w:r>
            <w:r w:rsidR="0098044C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Risk Management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/>
                <w:kern w:val="0"/>
                <w:sz w:val="18"/>
                <w:szCs w:val="18"/>
              </w:rPr>
              <w:t>Risk management process and system</w:t>
            </w:r>
          </w:p>
        </w:tc>
      </w:tr>
      <w:tr w:rsidR="0098044C" w:rsidRPr="006B27CC" w:rsidTr="00713B0A">
        <w:trPr>
          <w:trHeight w:val="254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2. </w:t>
            </w:r>
            <w:r w:rsidR="0098044C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Compliance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A143D8" w:rsidRDefault="005B6219" w:rsidP="00713B0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kern w:val="0"/>
                <w:sz w:val="18"/>
                <w:szCs w:val="18"/>
              </w:rPr>
            </w:pPr>
            <w:r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>Compliance monitoring system</w:t>
            </w:r>
            <w:r w:rsidR="00713B0A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 and</w:t>
            </w:r>
            <w:r w:rsidR="003D71C1" w:rsidRPr="00A143D8">
              <w:rPr>
                <w:rFonts w:ascii="Times New Roman" w:eastAsia="맑은 고딕" w:hint="eastAsia"/>
                <w:kern w:val="0"/>
                <w:sz w:val="18"/>
                <w:szCs w:val="18"/>
              </w:rPr>
              <w:t xml:space="preserve"> code of conduct</w:t>
            </w:r>
          </w:p>
        </w:tc>
      </w:tr>
      <w:tr w:rsidR="0098044C" w:rsidRPr="006B27CC" w:rsidTr="00713B0A">
        <w:trPr>
          <w:trHeight w:val="242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4A4435" w:rsidP="00D274F5">
            <w:pPr>
              <w:widowControl/>
              <w:wordWrap/>
              <w:autoSpaceDE/>
              <w:autoSpaceDN/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V</w:t>
            </w:r>
            <w:r w:rsidR="0098044C"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. Fee</w:t>
            </w:r>
            <w:r w:rsidR="003D71C1"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s &amp; Client servicing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DC069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 w:rsidR="0098044C"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8044C" w:rsidRPr="006B27CC" w:rsidTr="00713B0A">
        <w:trPr>
          <w:trHeight w:val="261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 xml:space="preserve">1. </w:t>
            </w:r>
            <w:r w:rsidR="003D71C1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Management Fee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DC069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98044C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3D71C1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="0098044C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roposed fee level</w:t>
            </w:r>
          </w:p>
        </w:tc>
      </w:tr>
      <w:tr w:rsidR="0098044C" w:rsidRPr="00BD6F5F" w:rsidTr="00A143D8">
        <w:trPr>
          <w:trHeight w:val="109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4A4435" w:rsidP="00A143D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 xml:space="preserve">2. </w:t>
            </w:r>
            <w:r w:rsidR="003D71C1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Client Servicing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BD6F5F" w:rsidP="00F12423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 xml:space="preserve">Level of Client service, </w:t>
            </w:r>
            <w:r w:rsidR="003D71C1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Training</w:t>
            </w:r>
            <w:r w:rsidR="00F12423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98044C" w:rsidRPr="008D4733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program</w:t>
            </w:r>
            <w:r w:rsidR="00F12423"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8D4733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Branches</w:t>
            </w: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 xml:space="preserve"> in Korea</w:t>
            </w:r>
          </w:p>
        </w:tc>
      </w:tr>
      <w:tr w:rsidR="0098044C" w:rsidRPr="006B27CC" w:rsidTr="00A143D8">
        <w:trPr>
          <w:trHeight w:val="33"/>
          <w:jc w:val="center"/>
        </w:trPr>
        <w:tc>
          <w:tcPr>
            <w:tcW w:w="2923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4A4435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D274F5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5B6219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8D4733">
              <w:rPr>
                <w:rFonts w:ascii="Times New Roman" w:eastAsia="맑은 고딕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</w:tbl>
    <w:p w:rsidR="0098044C" w:rsidRPr="00A143D8" w:rsidRDefault="00C10AA4" w:rsidP="00A143D8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kern w:val="0"/>
          <w:sz w:val="22"/>
          <w:szCs w:val="22"/>
        </w:rPr>
      </w:pPr>
      <w:r w:rsidRPr="00A143D8">
        <w:rPr>
          <w:rFonts w:ascii="Times New Roman" w:eastAsia="맑은 고딕" w:hint="eastAsia"/>
          <w:b/>
          <w:kern w:val="0"/>
          <w:sz w:val="22"/>
          <w:szCs w:val="22"/>
        </w:rPr>
        <w:lastRenderedPageBreak/>
        <w:t xml:space="preserve">C. </w:t>
      </w:r>
      <w:r w:rsidR="005C757D" w:rsidRPr="00A143D8">
        <w:rPr>
          <w:rFonts w:ascii="Times New Roman" w:eastAsia="맑은 고딕" w:hint="eastAsia"/>
          <w:b/>
          <w:kern w:val="0"/>
          <w:sz w:val="22"/>
          <w:szCs w:val="22"/>
        </w:rPr>
        <w:t>C</w:t>
      </w:r>
      <w:r w:rsidR="0098044C" w:rsidRPr="00A143D8">
        <w:rPr>
          <w:rFonts w:ascii="Times New Roman" w:eastAsia="맑은 고딕" w:hint="eastAsia"/>
          <w:b/>
          <w:kern w:val="0"/>
          <w:sz w:val="22"/>
          <w:szCs w:val="22"/>
        </w:rPr>
        <w:t xml:space="preserve">andidate evaluation and on-site due </w:t>
      </w:r>
      <w:r w:rsidR="0098044C" w:rsidRPr="00A143D8">
        <w:rPr>
          <w:rFonts w:ascii="Times New Roman" w:eastAsia="맑은 고딕"/>
          <w:b/>
          <w:kern w:val="0"/>
          <w:sz w:val="22"/>
          <w:szCs w:val="22"/>
        </w:rPr>
        <w:t>diligence</w:t>
      </w:r>
    </w:p>
    <w:p w:rsidR="0098044C" w:rsidRPr="00A143D8" w:rsidRDefault="0098044C" w:rsidP="004C1B37">
      <w:pPr>
        <w:pStyle w:val="hstyle0"/>
        <w:spacing w:line="240" w:lineRule="auto"/>
        <w:ind w:leftChars="165" w:left="565" w:hangingChars="107" w:hanging="235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- Applicants will be prioritized and will be a preferred bidder based on 1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  <w:vertAlign w:val="superscript"/>
        </w:rPr>
        <w:t>st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and 2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  <w:vertAlign w:val="superscript"/>
        </w:rPr>
        <w:t>nd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evaluation results</w:t>
      </w:r>
      <w:proofErr w:type="gramStart"/>
      <w:r w:rsidR="00643D6C" w:rsidRPr="00A143D8">
        <w:rPr>
          <w:rFonts w:ascii="Times New Roman" w:eastAsia="맑은 고딕" w:hint="eastAsia"/>
          <w:color w:val="auto"/>
          <w:sz w:val="22"/>
          <w:szCs w:val="22"/>
        </w:rPr>
        <w:t>.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(</w:t>
      </w:r>
      <w:proofErr w:type="gramEnd"/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Quantitative </w:t>
      </w:r>
      <w:r w:rsidR="008311D6"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5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0% + Qualitative </w:t>
      </w:r>
      <w:r w:rsidR="008311D6"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5</w:t>
      </w: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0%) </w:t>
      </w:r>
    </w:p>
    <w:p w:rsidR="0098044C" w:rsidRPr="00A143D8" w:rsidRDefault="0098044C" w:rsidP="00A143D8">
      <w:pPr>
        <w:pStyle w:val="hstyle0"/>
        <w:spacing w:line="240" w:lineRule="auto"/>
        <w:ind w:firstLineChars="150" w:firstLine="330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- The information that candidates submitted will be re</w:t>
      </w:r>
      <w:r w:rsidR="00EA21F6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viewed during</w:t>
      </w:r>
      <w:r w:rsidR="005B6219" w:rsidRPr="00A143D8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on-site due diligence</w:t>
      </w:r>
      <w:r w:rsidR="00643D6C" w:rsidRPr="00A143D8">
        <w:rPr>
          <w:rFonts w:ascii="Times New Roman" w:eastAsia="맑은 고딕" w:hint="eastAsia"/>
          <w:color w:val="auto"/>
          <w:sz w:val="22"/>
          <w:szCs w:val="22"/>
        </w:rPr>
        <w:t>.</w:t>
      </w:r>
    </w:p>
    <w:p w:rsidR="0098044C" w:rsidRPr="00961FED" w:rsidRDefault="0098044C" w:rsidP="0098044C">
      <w:pPr>
        <w:pStyle w:val="hstyle0"/>
        <w:spacing w:line="240" w:lineRule="auto"/>
        <w:ind w:left="480" w:hangingChars="200" w:hanging="480"/>
        <w:rPr>
          <w:rFonts w:ascii="Times New Roman" w:eastAsia="맑은 고딕" w:hAnsi="Times New Roman" w:cs="Times New Roman"/>
          <w:color w:val="000000" w:themeColor="text1"/>
          <w:sz w:val="24"/>
          <w:szCs w:val="24"/>
        </w:rPr>
      </w:pPr>
    </w:p>
    <w:p w:rsidR="00CC0F32" w:rsidRDefault="0098044C" w:rsidP="0098044C">
      <w:pPr>
        <w:widowControl/>
        <w:wordWrap/>
        <w:autoSpaceDE/>
        <w:autoSpaceDN/>
        <w:rPr>
          <w:rFonts w:ascii="Times New Roman" w:eastAsia="맑은 고딕"/>
          <w:b/>
          <w:color w:val="000000" w:themeColor="text1"/>
          <w:kern w:val="0"/>
          <w:sz w:val="28"/>
          <w:szCs w:val="28"/>
        </w:rPr>
      </w:pPr>
      <w:r w:rsidRPr="00961FED">
        <w:rPr>
          <w:rFonts w:ascii="Times New Roman" w:eastAsia="맑은 고딕" w:hint="eastAsia"/>
          <w:bCs/>
          <w:color w:val="000000" w:themeColor="text1"/>
          <w:kern w:val="0"/>
          <w:sz w:val="28"/>
          <w:szCs w:val="28"/>
        </w:rPr>
        <w:t xml:space="preserve">6. </w:t>
      </w:r>
      <w:r w:rsidR="00175682">
        <w:rPr>
          <w:rFonts w:ascii="Times New Roman" w:eastAsia="맑은 고딕" w:hint="eastAsia"/>
          <w:b/>
          <w:color w:val="000000" w:themeColor="text1"/>
          <w:kern w:val="0"/>
          <w:sz w:val="28"/>
          <w:szCs w:val="28"/>
        </w:rPr>
        <w:t>RFP Timeline</w:t>
      </w:r>
    </w:p>
    <w:p w:rsidR="00AE1D5C" w:rsidRPr="00AE1D5C" w:rsidRDefault="00AE1D5C" w:rsidP="0098044C">
      <w:pPr>
        <w:widowControl/>
        <w:wordWrap/>
        <w:autoSpaceDE/>
        <w:autoSpaceDN/>
        <w:rPr>
          <w:rFonts w:ascii="Times New Roman" w:eastAsia="맑은 고딕"/>
          <w:b/>
          <w:color w:val="000000" w:themeColor="text1"/>
          <w:kern w:val="0"/>
          <w:sz w:val="16"/>
          <w:szCs w:val="16"/>
        </w:rPr>
      </w:pPr>
    </w:p>
    <w:tbl>
      <w:tblPr>
        <w:tblW w:w="8776" w:type="dxa"/>
        <w:jc w:val="center"/>
        <w:tblInd w:w="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6"/>
        <w:gridCol w:w="5850"/>
      </w:tblGrid>
      <w:tr w:rsidR="0098044C" w:rsidRPr="00961FED" w:rsidTr="00713B0A">
        <w:trPr>
          <w:trHeight w:val="363"/>
          <w:jc w:val="center"/>
        </w:trPr>
        <w:tc>
          <w:tcPr>
            <w:tcW w:w="2926" w:type="dxa"/>
            <w:tcBorders>
              <w:top w:val="single" w:sz="8" w:space="0" w:color="000000"/>
              <w:left w:val="nil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332276" w:rsidRDefault="0098044C" w:rsidP="00D9327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</w:pPr>
            <w:r w:rsidRPr="00332276"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  <w:t>Scheduled Date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2" w:space="0" w:color="000000"/>
              <w:bottom w:val="doub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332276" w:rsidRDefault="0098044C" w:rsidP="00D9327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/>
                <w:color w:val="000000" w:themeColor="text1"/>
                <w:kern w:val="0"/>
                <w:sz w:val="18"/>
                <w:szCs w:val="18"/>
              </w:rPr>
            </w:pPr>
            <w:r w:rsidRPr="00332276">
              <w:rPr>
                <w:rFonts w:ascii="Times New Roman" w:eastAsia="맑은 고딕" w:hint="eastAsia"/>
                <w:b/>
                <w:color w:val="000000" w:themeColor="text1"/>
                <w:kern w:val="0"/>
                <w:sz w:val="18"/>
                <w:szCs w:val="18"/>
              </w:rPr>
              <w:t>Detail</w:t>
            </w:r>
          </w:p>
        </w:tc>
      </w:tr>
      <w:tr w:rsidR="0098044C" w:rsidRPr="00961FED" w:rsidTr="00713B0A">
        <w:trPr>
          <w:trHeight w:val="431"/>
          <w:jc w:val="center"/>
        </w:trPr>
        <w:tc>
          <w:tcPr>
            <w:tcW w:w="2926" w:type="dxa"/>
            <w:tcBorders>
              <w:top w:val="double" w:sz="4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DC069C" w:rsidP="00713B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Nov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9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th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8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～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Nov</w:t>
            </w:r>
            <w:r w:rsidR="00F12423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16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th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850" w:type="dxa"/>
            <w:tcBorders>
              <w:top w:val="double" w:sz="4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4C1B37" w:rsidP="00713B0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C757D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Release of RFP &amp; 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Proposal </w:t>
            </w:r>
            <w:r w:rsidR="002A0AE5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S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ubmission</w:t>
            </w:r>
          </w:p>
        </w:tc>
      </w:tr>
      <w:tr w:rsidR="0098044C" w:rsidRPr="00961FED" w:rsidTr="00713B0A">
        <w:trPr>
          <w:trHeight w:val="408"/>
          <w:jc w:val="center"/>
        </w:trPr>
        <w:tc>
          <w:tcPr>
            <w:tcW w:w="2926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DC069C" w:rsidP="00713B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Nov</w:t>
            </w:r>
            <w:r w:rsidR="00F12423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036240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19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th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8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～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Nov</w:t>
            </w:r>
            <w:r w:rsidR="00036240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23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rd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8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4C1B37" w:rsidP="00370647">
            <w:pPr>
              <w:widowControl/>
              <w:wordWrap/>
              <w:autoSpaceDE/>
              <w:autoSpaceDN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Quantitative Evaluation</w:t>
            </w:r>
          </w:p>
        </w:tc>
      </w:tr>
      <w:tr w:rsidR="0098044C" w:rsidRPr="006B27CC" w:rsidTr="00713B0A">
        <w:trPr>
          <w:trHeight w:val="408"/>
          <w:jc w:val="center"/>
        </w:trPr>
        <w:tc>
          <w:tcPr>
            <w:tcW w:w="2926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036240" w:rsidP="000362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Dec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6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th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85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4C1B37" w:rsidP="002A0AE5">
            <w:pPr>
              <w:widowControl/>
              <w:wordWrap/>
              <w:autoSpaceDE/>
              <w:autoSpaceDN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Qualitative Evaluation</w:t>
            </w:r>
            <w:r w:rsidR="00D9615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: </w:t>
            </w:r>
            <w:r w:rsidR="002A0AE5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Presentation</w:t>
            </w:r>
            <w:r w:rsidR="0098044C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8311D6" w:rsidRPr="006B27CC" w:rsidTr="00713B0A">
        <w:trPr>
          <w:trHeight w:val="420"/>
          <w:jc w:val="center"/>
        </w:trPr>
        <w:tc>
          <w:tcPr>
            <w:tcW w:w="2926" w:type="dxa"/>
            <w:tcBorders>
              <w:top w:val="dotted" w:sz="2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1D6" w:rsidRPr="004C1B37" w:rsidRDefault="00036240" w:rsidP="00713B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Jan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20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th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9</w:t>
            </w:r>
            <w:r w:rsidR="00713B0A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~ 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Jan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25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th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5850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1D6" w:rsidRPr="004C1B37" w:rsidRDefault="004C1B37" w:rsidP="00713B0A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On-site D</w:t>
            </w:r>
            <w:r w:rsidR="005C757D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ue Diligence</w:t>
            </w:r>
          </w:p>
        </w:tc>
      </w:tr>
      <w:tr w:rsidR="0098044C" w:rsidRPr="006B27CC" w:rsidTr="00713B0A">
        <w:trPr>
          <w:trHeight w:val="384"/>
          <w:jc w:val="center"/>
        </w:trPr>
        <w:tc>
          <w:tcPr>
            <w:tcW w:w="2926" w:type="dxa"/>
            <w:tcBorders>
              <w:top w:val="dotted" w:sz="2" w:space="0" w:color="000000"/>
              <w:left w:val="nil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036240" w:rsidP="000362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Jan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C548E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3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1</w:t>
            </w:r>
            <w:r w:rsidR="00E74A87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  <w:vertAlign w:val="superscript"/>
              </w:rPr>
              <w:t>st</w:t>
            </w:r>
            <w:r w:rsidR="00827374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,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201</w:t>
            </w: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5850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044C" w:rsidRPr="004C1B37" w:rsidRDefault="004C1B37" w:rsidP="005C757D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</w:pPr>
            <w:r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311D6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 xml:space="preserve">Final Selection and </w:t>
            </w:r>
            <w:r w:rsidR="003813AB" w:rsidRPr="004C1B37">
              <w:rPr>
                <w:rFonts w:ascii="Times New Roman" w:eastAsia="맑은 고딕"/>
                <w:color w:val="000000" w:themeColor="text1"/>
                <w:kern w:val="0"/>
                <w:sz w:val="18"/>
                <w:szCs w:val="18"/>
              </w:rPr>
              <w:t>Notification</w:t>
            </w:r>
          </w:p>
        </w:tc>
      </w:tr>
    </w:tbl>
    <w:p w:rsidR="0098044C" w:rsidRPr="00EA21F6" w:rsidRDefault="0098044C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sz w:val="18"/>
          <w:szCs w:val="18"/>
        </w:rPr>
      </w:pPr>
      <w:r w:rsidRPr="00EA21F6">
        <w:rPr>
          <w:rFonts w:ascii="Times New Roman" w:eastAsia="맑은 고딕"/>
          <w:kern w:val="0"/>
          <w:sz w:val="18"/>
          <w:szCs w:val="18"/>
        </w:rPr>
        <w:t>   </w:t>
      </w:r>
      <w:r w:rsidR="00EA21F6">
        <w:rPr>
          <w:rFonts w:ascii="Times New Roman" w:eastAsia="맑은 고딕" w:hint="eastAsia"/>
          <w:kern w:val="0"/>
          <w:sz w:val="18"/>
          <w:szCs w:val="18"/>
        </w:rPr>
        <w:t xml:space="preserve"> </w:t>
      </w:r>
      <w:r w:rsidR="00643D6C" w:rsidRPr="00EA21F6">
        <w:rPr>
          <w:rFonts w:ascii="Times New Roman" w:eastAsia="맑은 고딕" w:hint="eastAsia"/>
          <w:kern w:val="0"/>
          <w:sz w:val="18"/>
          <w:szCs w:val="18"/>
        </w:rPr>
        <w:t>※</w:t>
      </w:r>
      <w:r w:rsidR="005C757D" w:rsidRPr="00EA21F6">
        <w:rPr>
          <w:rFonts w:ascii="Times New Roman" w:eastAsia="맑은 고딕" w:hint="eastAsia"/>
          <w:kern w:val="0"/>
          <w:sz w:val="18"/>
          <w:szCs w:val="18"/>
        </w:rPr>
        <w:t xml:space="preserve"> </w:t>
      </w:r>
      <w:r w:rsidR="004C1B37">
        <w:rPr>
          <w:rFonts w:ascii="Times New Roman" w:eastAsia="맑은 고딕" w:hint="eastAsia"/>
          <w:kern w:val="0"/>
          <w:sz w:val="18"/>
          <w:szCs w:val="18"/>
        </w:rPr>
        <w:t>S</w:t>
      </w:r>
      <w:r w:rsidRPr="00EA21F6">
        <w:rPr>
          <w:rFonts w:ascii="Times New Roman" w:eastAsia="맑은 고딕"/>
          <w:kern w:val="0"/>
          <w:sz w:val="18"/>
          <w:szCs w:val="18"/>
        </w:rPr>
        <w:t>chedule</w:t>
      </w:r>
      <w:r w:rsidR="005C757D" w:rsidRPr="00EA21F6">
        <w:rPr>
          <w:rFonts w:ascii="Times New Roman" w:eastAsia="맑은 고딕" w:hint="eastAsia"/>
          <w:kern w:val="0"/>
          <w:sz w:val="18"/>
          <w:szCs w:val="18"/>
        </w:rPr>
        <w:t>s</w:t>
      </w:r>
      <w:r w:rsidR="005C757D" w:rsidRPr="00EA21F6">
        <w:rPr>
          <w:rFonts w:ascii="Times New Roman" w:eastAsia="맑은 고딕"/>
          <w:kern w:val="0"/>
          <w:sz w:val="18"/>
          <w:szCs w:val="18"/>
        </w:rPr>
        <w:t xml:space="preserve"> </w:t>
      </w:r>
      <w:r w:rsidR="005C757D" w:rsidRPr="00EA21F6">
        <w:rPr>
          <w:rFonts w:ascii="Times New Roman" w:eastAsia="맑은 고딕" w:hint="eastAsia"/>
          <w:kern w:val="0"/>
          <w:sz w:val="18"/>
          <w:szCs w:val="18"/>
        </w:rPr>
        <w:t>are</w:t>
      </w:r>
      <w:r w:rsidRPr="00EA21F6">
        <w:rPr>
          <w:rFonts w:ascii="Times New Roman" w:eastAsia="맑은 고딕"/>
          <w:kern w:val="0"/>
          <w:sz w:val="18"/>
          <w:szCs w:val="18"/>
        </w:rPr>
        <w:t xml:space="preserve"> subject to change</w:t>
      </w:r>
      <w:r w:rsidR="00643D6C" w:rsidRPr="00EA21F6">
        <w:rPr>
          <w:rFonts w:ascii="Times New Roman" w:eastAsia="맑은 고딕" w:hint="eastAsia"/>
          <w:sz w:val="18"/>
          <w:szCs w:val="18"/>
        </w:rPr>
        <w:t>.</w:t>
      </w:r>
    </w:p>
    <w:p w:rsidR="00175682" w:rsidRPr="00EA21F6" w:rsidRDefault="00175682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33042F" w:rsidRPr="006B27CC" w:rsidRDefault="0033042F" w:rsidP="0098044C">
      <w:pPr>
        <w:widowControl/>
        <w:wordWrap/>
        <w:autoSpaceDE/>
        <w:autoSpaceDN/>
        <w:spacing w:line="312" w:lineRule="auto"/>
        <w:rPr>
          <w:rFonts w:ascii="Times New Roman" w:eastAsia="맑은 고딕"/>
          <w:kern w:val="0"/>
          <w:szCs w:val="20"/>
        </w:rPr>
      </w:pPr>
    </w:p>
    <w:p w:rsidR="0098044C" w:rsidRPr="00961FED" w:rsidRDefault="0098044C" w:rsidP="0098044C">
      <w:pPr>
        <w:widowControl/>
        <w:wordWrap/>
        <w:autoSpaceDE/>
        <w:autoSpaceDN/>
        <w:rPr>
          <w:rFonts w:ascii="Times New Roman" w:eastAsia="맑은 고딕"/>
          <w:b/>
          <w:color w:val="000000" w:themeColor="text1"/>
          <w:kern w:val="0"/>
          <w:sz w:val="28"/>
          <w:szCs w:val="28"/>
        </w:rPr>
      </w:pPr>
      <w:r w:rsidRPr="00961FED">
        <w:rPr>
          <w:rFonts w:ascii="Times New Roman" w:eastAsia="맑은 고딕" w:hint="eastAsia"/>
          <w:bCs/>
          <w:color w:val="000000" w:themeColor="text1"/>
          <w:kern w:val="0"/>
          <w:sz w:val="28"/>
          <w:szCs w:val="28"/>
        </w:rPr>
        <w:lastRenderedPageBreak/>
        <w:t xml:space="preserve">7. </w:t>
      </w:r>
      <w:r w:rsidRPr="00961FED">
        <w:rPr>
          <w:rFonts w:ascii="Times New Roman" w:eastAsia="맑은 고딕" w:hint="eastAsia"/>
          <w:b/>
          <w:color w:val="000000" w:themeColor="text1"/>
          <w:kern w:val="0"/>
          <w:sz w:val="28"/>
          <w:szCs w:val="28"/>
        </w:rPr>
        <w:t xml:space="preserve">Proposal </w:t>
      </w:r>
      <w:r w:rsidR="003813AB">
        <w:rPr>
          <w:rFonts w:ascii="Times New Roman" w:eastAsia="맑은 고딕" w:hint="eastAsia"/>
          <w:b/>
          <w:color w:val="000000" w:themeColor="text1"/>
          <w:kern w:val="0"/>
          <w:sz w:val="28"/>
          <w:szCs w:val="28"/>
        </w:rPr>
        <w:t>Contents Requirements</w:t>
      </w:r>
    </w:p>
    <w:p w:rsidR="00CC0F32" w:rsidRPr="00961FED" w:rsidRDefault="00CC0F32" w:rsidP="0098044C">
      <w:pPr>
        <w:widowControl/>
        <w:wordWrap/>
        <w:autoSpaceDE/>
        <w:autoSpaceDN/>
        <w:rPr>
          <w:rFonts w:ascii="Times New Roman" w:eastAsia="맑은 고딕"/>
          <w:b/>
          <w:color w:val="000000" w:themeColor="text1"/>
          <w:kern w:val="0"/>
          <w:sz w:val="28"/>
          <w:szCs w:val="28"/>
        </w:rPr>
      </w:pPr>
    </w:p>
    <w:p w:rsidR="0098044C" w:rsidRPr="008D4733" w:rsidRDefault="004E6407" w:rsidP="0033042F">
      <w:pPr>
        <w:widowControl/>
        <w:wordWrap/>
        <w:autoSpaceDE/>
        <w:autoSpaceDN/>
        <w:ind w:firstLineChars="100" w:firstLine="220"/>
        <w:rPr>
          <w:rFonts w:ascii="Times New Roman" w:eastAsia="맑은 고딕"/>
          <w:color w:val="000000" w:themeColor="text1"/>
          <w:kern w:val="0"/>
          <w:sz w:val="22"/>
          <w:szCs w:val="22"/>
        </w:rPr>
      </w:pPr>
      <w:r w:rsidRPr="00A143D8">
        <w:rPr>
          <w:rFonts w:ascii="Times New Roman" w:eastAsia="맑은 고딕" w:hint="eastAsia"/>
          <w:b/>
          <w:color w:val="000000" w:themeColor="text1"/>
          <w:sz w:val="22"/>
          <w:szCs w:val="22"/>
        </w:rPr>
        <w:t>A.</w:t>
      </w:r>
      <w:r w:rsidR="0008201C" w:rsidRPr="00A143D8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 </w:t>
      </w:r>
      <w:r w:rsidR="003813AB" w:rsidRPr="008D4733">
        <w:rPr>
          <w:rFonts w:ascii="Times New Roman" w:eastAsiaTheme="minorEastAsia" w:hint="eastAsia"/>
          <w:b/>
          <w:color w:val="000000" w:themeColor="text1"/>
          <w:sz w:val="22"/>
          <w:szCs w:val="22"/>
        </w:rPr>
        <w:t>Submission Due</w:t>
      </w:r>
      <w:r w:rsidR="0098044C" w:rsidRPr="008D4733">
        <w:rPr>
          <w:rFonts w:ascii="Times New Roman"/>
          <w:b/>
          <w:color w:val="000000" w:themeColor="text1"/>
          <w:sz w:val="22"/>
          <w:szCs w:val="22"/>
        </w:rPr>
        <w:t>:</w:t>
      </w:r>
      <w:r w:rsidR="0098044C" w:rsidRPr="008D4733">
        <w:rPr>
          <w:rFonts w:ascii="Times New Roman"/>
          <w:color w:val="000000" w:themeColor="text1"/>
          <w:sz w:val="22"/>
          <w:szCs w:val="22"/>
        </w:rPr>
        <w:t xml:space="preserve"> 18:00</w:t>
      </w:r>
      <w:r w:rsidR="00495902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>,</w:t>
      </w:r>
      <w:r w:rsidR="00F12423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 xml:space="preserve"> </w:t>
      </w:r>
      <w:r w:rsidR="00036240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>November</w:t>
      </w:r>
      <w:r w:rsidR="00F12423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 xml:space="preserve"> </w:t>
      </w:r>
      <w:r w:rsidR="00036269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>16</w:t>
      </w:r>
      <w:r w:rsidR="00495902" w:rsidRPr="008D4733">
        <w:rPr>
          <w:rFonts w:ascii="Times New Roman" w:eastAsia="맑은 고딕" w:hint="eastAsia"/>
          <w:color w:val="000000" w:themeColor="text1"/>
          <w:sz w:val="22"/>
          <w:szCs w:val="22"/>
          <w:vertAlign w:val="superscript"/>
        </w:rPr>
        <w:t>th</w:t>
      </w:r>
      <w:r w:rsidR="00827374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 xml:space="preserve">, </w:t>
      </w:r>
      <w:r w:rsidR="0098044C" w:rsidRPr="008D4733">
        <w:rPr>
          <w:rFonts w:ascii="Times New Roman" w:hint="eastAsia"/>
          <w:color w:val="000000" w:themeColor="text1"/>
          <w:sz w:val="22"/>
          <w:szCs w:val="22"/>
        </w:rPr>
        <w:t>201</w:t>
      </w:r>
      <w:r w:rsidR="00AC548E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>8</w:t>
      </w:r>
      <w:r w:rsidR="00E74A87" w:rsidRPr="008D4733">
        <w:rPr>
          <w:rFonts w:ascii="Times New Roman"/>
          <w:color w:val="000000" w:themeColor="text1"/>
          <w:sz w:val="22"/>
          <w:szCs w:val="22"/>
        </w:rPr>
        <w:t xml:space="preserve"> (</w:t>
      </w:r>
      <w:r w:rsidR="00E74A87" w:rsidRPr="008D4733">
        <w:rPr>
          <w:rFonts w:ascii="Times New Roman" w:eastAsiaTheme="minorEastAsia" w:hint="eastAsia"/>
          <w:color w:val="000000" w:themeColor="text1"/>
          <w:sz w:val="22"/>
          <w:szCs w:val="22"/>
        </w:rPr>
        <w:t>Korea Standard Time</w:t>
      </w:r>
      <w:r w:rsidR="0098044C" w:rsidRPr="008D4733">
        <w:rPr>
          <w:rFonts w:ascii="Times New Roman"/>
          <w:color w:val="000000" w:themeColor="text1"/>
          <w:sz w:val="22"/>
          <w:szCs w:val="22"/>
        </w:rPr>
        <w:t>)</w:t>
      </w:r>
    </w:p>
    <w:p w:rsidR="0098044C" w:rsidRPr="008D4733" w:rsidRDefault="0098044C" w:rsidP="0098044C">
      <w:pPr>
        <w:pStyle w:val="hstyle0"/>
        <w:spacing w:line="240" w:lineRule="auto"/>
        <w:ind w:leftChars="187" w:left="374"/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</w:pPr>
      <w:r w:rsidRPr="008D4733">
        <w:rPr>
          <w:rFonts w:cs="Times New Roman" w:hint="eastAsia"/>
          <w:color w:val="000000" w:themeColor="text1"/>
          <w:sz w:val="22"/>
          <w:szCs w:val="22"/>
        </w:rPr>
        <w:t>※</w:t>
      </w:r>
      <w:r w:rsidR="00332276" w:rsidRPr="008D4733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For</w:t>
      </w:r>
      <w:r w:rsidRPr="008D47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hardcopy</w:t>
      </w:r>
      <w:r w:rsidR="00332276" w:rsidRPr="008D4733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submission</w:t>
      </w:r>
      <w:r w:rsidRPr="008D4733">
        <w:rPr>
          <w:rFonts w:ascii="Times New Roman" w:hAnsi="Times New Roman" w:cs="Times New Roman"/>
          <w:color w:val="000000" w:themeColor="text1"/>
          <w:sz w:val="22"/>
          <w:szCs w:val="22"/>
        </w:rPr>
        <w:t>, documents with postage date within the deadline will be accepted.</w:t>
      </w:r>
    </w:p>
    <w:p w:rsidR="004C1B37" w:rsidRDefault="004C1B37" w:rsidP="00EA21F6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</w:p>
    <w:p w:rsidR="0098044C" w:rsidRPr="008D4733" w:rsidRDefault="004E6407" w:rsidP="00EA21F6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8D4733">
        <w:rPr>
          <w:rFonts w:ascii="Times New Roman" w:eastAsia="맑은 고딕" w:hint="eastAsia"/>
          <w:b/>
          <w:color w:val="000000" w:themeColor="text1"/>
          <w:sz w:val="22"/>
          <w:szCs w:val="22"/>
        </w:rPr>
        <w:t>B.</w:t>
      </w:r>
      <w:r w:rsidR="0098044C" w:rsidRPr="008D4733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 D</w:t>
      </w:r>
      <w:r w:rsidR="0098044C" w:rsidRPr="008D4733">
        <w:rPr>
          <w:rFonts w:ascii="Times New Roman" w:eastAsia="맑은 고딕"/>
          <w:b/>
          <w:color w:val="000000" w:themeColor="text1"/>
          <w:sz w:val="22"/>
          <w:szCs w:val="22"/>
        </w:rPr>
        <w:t xml:space="preserve">ocuments for submission: </w:t>
      </w:r>
    </w:p>
    <w:p w:rsidR="0098044C" w:rsidRPr="008D4733" w:rsidRDefault="00EA21F6" w:rsidP="00EA21F6">
      <w:pPr>
        <w:widowControl/>
        <w:wordWrap/>
        <w:autoSpaceDE/>
        <w:autoSpaceDN/>
        <w:ind w:firstLineChars="200" w:firstLine="440"/>
        <w:rPr>
          <w:rStyle w:val="apple-style-span"/>
          <w:rFonts w:ascii="Times New Roman"/>
          <w:b/>
          <w:color w:val="000000" w:themeColor="text1"/>
          <w:sz w:val="22"/>
          <w:szCs w:val="22"/>
        </w:rPr>
      </w:pPr>
      <w:r w:rsidRPr="008D4733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1) </w:t>
      </w:r>
      <w:r w:rsidR="0098044C" w:rsidRPr="008D4733">
        <w:rPr>
          <w:rFonts w:ascii="Times New Roman" w:eastAsia="맑은 고딕"/>
          <w:b/>
          <w:color w:val="000000" w:themeColor="text1"/>
          <w:sz w:val="22"/>
          <w:szCs w:val="22"/>
        </w:rPr>
        <w:t>Proposal (</w:t>
      </w:r>
      <w:r w:rsidR="0098044C" w:rsidRPr="008D4733">
        <w:rPr>
          <w:rFonts w:ascii="Times New Roman" w:eastAsia="맑은 고딕"/>
          <w:b/>
          <w:color w:val="000000" w:themeColor="text1"/>
          <w:kern w:val="0"/>
          <w:sz w:val="22"/>
          <w:szCs w:val="22"/>
        </w:rPr>
        <w:t xml:space="preserve">Microsoft </w:t>
      </w:r>
      <w:r w:rsidR="0098044C" w:rsidRPr="008D4733">
        <w:rPr>
          <w:rStyle w:val="apple-style-span"/>
          <w:rFonts w:ascii="Times New Roman"/>
          <w:b/>
          <w:color w:val="000000" w:themeColor="text1"/>
          <w:sz w:val="22"/>
          <w:szCs w:val="22"/>
        </w:rPr>
        <w:t xml:space="preserve">Power Point format </w:t>
      </w:r>
      <w:r w:rsidR="0098044C" w:rsidRPr="008D4733">
        <w:rPr>
          <w:rStyle w:val="apple-style-span"/>
          <w:rFonts w:ascii="Times New Roman" w:hint="eastAsia"/>
          <w:b/>
          <w:color w:val="000000" w:themeColor="text1"/>
          <w:sz w:val="22"/>
          <w:szCs w:val="22"/>
        </w:rPr>
        <w:t>or PDF, should be prepared in Korean</w:t>
      </w:r>
      <w:r w:rsidR="0098044C" w:rsidRPr="008D4733">
        <w:rPr>
          <w:rStyle w:val="apple-style-span"/>
          <w:rFonts w:ascii="Times New Roman"/>
          <w:b/>
          <w:color w:val="000000" w:themeColor="text1"/>
          <w:sz w:val="22"/>
          <w:szCs w:val="22"/>
        </w:rPr>
        <w:t>)</w:t>
      </w:r>
    </w:p>
    <w:p w:rsidR="0098044C" w:rsidRPr="008D4733" w:rsidRDefault="006A47D2" w:rsidP="00A143D8">
      <w:pPr>
        <w:widowControl/>
        <w:wordWrap/>
        <w:autoSpaceDE/>
        <w:autoSpaceDN/>
        <w:ind w:firstLineChars="200" w:firstLine="440"/>
        <w:rPr>
          <w:rFonts w:ascii="Times New Roman" w:eastAsia="맑은 고딕"/>
          <w:color w:val="000000" w:themeColor="text1"/>
          <w:sz w:val="22"/>
          <w:szCs w:val="22"/>
        </w:rPr>
      </w:pP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>-</w:t>
      </w:r>
      <w:r w:rsidR="004C1B37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98044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File Name: Company </w:t>
      </w:r>
      <w:proofErr w:type="spellStart"/>
      <w:r w:rsidR="00B00B52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N</w:t>
      </w:r>
      <w:r w:rsidR="0098044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ame</w:t>
      </w: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>_</w:t>
      </w:r>
      <w:r w:rsidR="00CA1F9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Fund</w:t>
      </w:r>
      <w:r w:rsidR="00B00B52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N</w:t>
      </w:r>
      <w:r w:rsidR="00CA1F9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ame</w:t>
      </w:r>
      <w:r w:rsidR="0098044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_KPRFP_</w:t>
      </w:r>
      <w:r w:rsidR="00827374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201</w:t>
      </w:r>
      <w:r w:rsidR="00AC548E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8</w:t>
      </w:r>
      <w:r w:rsidR="00036240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China</w:t>
      </w:r>
      <w:r w:rsidR="00827374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Equity</w:t>
      </w:r>
      <w:proofErr w:type="spellEnd"/>
    </w:p>
    <w:p w:rsidR="0098044C" w:rsidRPr="008D4733" w:rsidRDefault="0098044C" w:rsidP="00A143D8">
      <w:pPr>
        <w:widowControl/>
        <w:wordWrap/>
        <w:autoSpaceDE/>
        <w:autoSpaceDN/>
        <w:ind w:firstLineChars="200" w:firstLine="440"/>
        <w:rPr>
          <w:rFonts w:ascii="Times New Roman" w:eastAsia="맑은 고딕"/>
          <w:color w:val="000000" w:themeColor="text1"/>
          <w:kern w:val="0"/>
          <w:sz w:val="22"/>
          <w:szCs w:val="22"/>
        </w:rPr>
      </w:pP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>-</w:t>
      </w:r>
      <w:r w:rsidR="00AE1D5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The</w:t>
      </w:r>
      <w:r w:rsidR="0008201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AE1D5C" w:rsidRPr="008D4733">
        <w:rPr>
          <w:rFonts w:ascii="Times New Roman" w:eastAsia="맑은 고딕" w:hint="eastAsia"/>
          <w:color w:val="000000" w:themeColor="text1"/>
          <w:kern w:val="0"/>
          <w:sz w:val="22"/>
          <w:szCs w:val="22"/>
        </w:rPr>
        <w:t>p</w:t>
      </w:r>
      <w:r w:rsidRPr="008D4733">
        <w:rPr>
          <w:rFonts w:ascii="Times New Roman" w:eastAsia="맑은 고딕"/>
          <w:color w:val="000000" w:themeColor="text1"/>
          <w:kern w:val="0"/>
          <w:sz w:val="22"/>
          <w:szCs w:val="22"/>
        </w:rPr>
        <w:t>roposal</w:t>
      </w:r>
      <w:r w:rsidR="0008201C" w:rsidRPr="008D4733">
        <w:rPr>
          <w:rFonts w:ascii="Times New Roman" w:eastAsia="맑은 고딕" w:hint="eastAsia"/>
          <w:color w:val="000000" w:themeColor="text1"/>
          <w:kern w:val="0"/>
          <w:sz w:val="22"/>
          <w:szCs w:val="22"/>
        </w:rPr>
        <w:t xml:space="preserve"> </w:t>
      </w:r>
      <w:r w:rsidR="00AE1D5C" w:rsidRPr="008D4733">
        <w:rPr>
          <w:rFonts w:ascii="Times New Roman" w:eastAsia="맑은 고딕" w:hint="eastAsia"/>
          <w:color w:val="000000" w:themeColor="text1"/>
          <w:kern w:val="0"/>
          <w:sz w:val="22"/>
          <w:szCs w:val="22"/>
        </w:rPr>
        <w:t xml:space="preserve">needs to </w:t>
      </w:r>
      <w:r w:rsidRPr="008D4733">
        <w:rPr>
          <w:rFonts w:ascii="Times New Roman" w:eastAsia="맑은 고딕"/>
          <w:color w:val="000000" w:themeColor="text1"/>
          <w:kern w:val="0"/>
          <w:sz w:val="22"/>
          <w:szCs w:val="22"/>
        </w:rPr>
        <w:t>be</w:t>
      </w:r>
      <w:r w:rsidR="00AE1D5C" w:rsidRPr="008D4733">
        <w:rPr>
          <w:rFonts w:ascii="Times New Roman" w:eastAsia="맑은 고딕" w:hint="eastAsia"/>
          <w:color w:val="000000" w:themeColor="text1"/>
          <w:kern w:val="0"/>
          <w:sz w:val="22"/>
          <w:szCs w:val="22"/>
        </w:rPr>
        <w:t xml:space="preserve"> written</w:t>
      </w:r>
      <w:r w:rsidR="00660FAD" w:rsidRPr="008D4733">
        <w:rPr>
          <w:rFonts w:ascii="Times New Roman" w:eastAsia="맑은 고딕"/>
          <w:color w:val="000000" w:themeColor="text1"/>
          <w:kern w:val="0"/>
          <w:sz w:val="22"/>
          <w:szCs w:val="22"/>
        </w:rPr>
        <w:t xml:space="preserve"> approximately </w:t>
      </w:r>
      <w:r w:rsidR="00660FAD" w:rsidRPr="008D4733">
        <w:rPr>
          <w:rFonts w:ascii="Times New Roman" w:eastAsia="맑은 고딕" w:hint="eastAsia"/>
          <w:color w:val="000000" w:themeColor="text1"/>
          <w:kern w:val="0"/>
          <w:sz w:val="22"/>
          <w:szCs w:val="22"/>
        </w:rPr>
        <w:t>30</w:t>
      </w:r>
      <w:r w:rsidRPr="008D4733">
        <w:rPr>
          <w:rFonts w:ascii="Times New Roman" w:eastAsia="맑은 고딕"/>
          <w:color w:val="000000" w:themeColor="text1"/>
          <w:kern w:val="0"/>
          <w:sz w:val="22"/>
          <w:szCs w:val="22"/>
        </w:rPr>
        <w:t xml:space="preserve"> pages</w:t>
      </w:r>
      <w:r w:rsidR="00AE1D5C" w:rsidRPr="008D4733">
        <w:rPr>
          <w:rFonts w:ascii="Times New Roman" w:eastAsia="맑은 고딕" w:hint="eastAsia"/>
          <w:color w:val="000000" w:themeColor="text1"/>
          <w:kern w:val="0"/>
          <w:sz w:val="22"/>
          <w:szCs w:val="22"/>
        </w:rPr>
        <w:t xml:space="preserve"> in accordance with the guidelines below</w:t>
      </w:r>
      <w:r w:rsidRPr="008D4733">
        <w:rPr>
          <w:rFonts w:ascii="Times New Roman" w:eastAsia="맑은 고딕"/>
          <w:color w:val="000000" w:themeColor="text1"/>
          <w:kern w:val="0"/>
          <w:sz w:val="22"/>
          <w:szCs w:val="22"/>
        </w:rPr>
        <w:t>.</w:t>
      </w:r>
    </w:p>
    <w:p w:rsidR="0098044C" w:rsidRPr="00EA21F6" w:rsidRDefault="0098044C" w:rsidP="00EA21F6">
      <w:pPr>
        <w:pStyle w:val="hstyle0"/>
        <w:spacing w:line="240" w:lineRule="auto"/>
        <w:ind w:firstLineChars="200" w:firstLine="440"/>
        <w:jc w:val="center"/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</w:pPr>
      <w:r w:rsidRPr="00EA21F6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【</w:t>
      </w:r>
      <w:r w:rsidRPr="00EA21F6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Proposal Detail</w:t>
      </w:r>
      <w:r w:rsidRPr="00EA21F6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】</w:t>
      </w:r>
    </w:p>
    <w:tbl>
      <w:tblPr>
        <w:tblW w:w="0" w:type="auto"/>
        <w:jc w:val="center"/>
        <w:tblInd w:w="-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5833"/>
      </w:tblGrid>
      <w:tr w:rsidR="0098044C" w:rsidRPr="00961FED" w:rsidTr="0033042F">
        <w:trPr>
          <w:trHeight w:val="300"/>
          <w:jc w:val="center"/>
        </w:trPr>
        <w:tc>
          <w:tcPr>
            <w:tcW w:w="2910" w:type="dxa"/>
            <w:tcBorders>
              <w:bottom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98044C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 w:hint="eastAsia"/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5833" w:type="dxa"/>
            <w:tcBorders>
              <w:bottom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98044C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276">
              <w:rPr>
                <w:rFonts w:ascii="Times New Roman" w:eastAsia="맑은 고딕"/>
                <w:b/>
                <w:color w:val="000000" w:themeColor="text1"/>
                <w:sz w:val="18"/>
                <w:szCs w:val="18"/>
              </w:rPr>
              <w:t xml:space="preserve">Information that should be </w:t>
            </w:r>
            <w:r w:rsidRPr="00332276">
              <w:rPr>
                <w:rFonts w:ascii="Times New Roman" w:eastAsia="맑은 고딕" w:hint="eastAsia"/>
                <w:b/>
                <w:color w:val="000000" w:themeColor="text1"/>
                <w:sz w:val="18"/>
                <w:szCs w:val="18"/>
              </w:rPr>
              <w:t>included in Presentation</w:t>
            </w:r>
          </w:p>
        </w:tc>
      </w:tr>
      <w:tr w:rsidR="0098044C" w:rsidRPr="00961FED" w:rsidTr="0033042F">
        <w:trPr>
          <w:trHeight w:val="559"/>
          <w:jc w:val="center"/>
        </w:trPr>
        <w:tc>
          <w:tcPr>
            <w:tcW w:w="2910" w:type="dxa"/>
            <w:tcBorders>
              <w:top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98044C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auto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/>
                <w:color w:val="auto"/>
                <w:sz w:val="18"/>
                <w:szCs w:val="18"/>
              </w:rPr>
              <w:t xml:space="preserve">Summary of </w:t>
            </w:r>
            <w:r w:rsidR="003D71C1" w:rsidRPr="00332276">
              <w:rPr>
                <w:rFonts w:ascii="Times New Roman" w:eastAsia="맑은 고딕" w:hAnsi="Times New Roman" w:cs="Times New Roman" w:hint="eastAsia"/>
                <w:color w:val="auto"/>
                <w:sz w:val="18"/>
                <w:szCs w:val="18"/>
              </w:rPr>
              <w:t>1</w:t>
            </w:r>
            <w:r w:rsidR="003D71C1" w:rsidRPr="00332276">
              <w:rPr>
                <w:rFonts w:ascii="Times New Roman" w:eastAsia="맑은 고딕" w:hAnsi="Times New Roman" w:cs="Times New Roman" w:hint="eastAsia"/>
                <w:color w:val="auto"/>
                <w:sz w:val="18"/>
                <w:szCs w:val="18"/>
                <w:vertAlign w:val="superscript"/>
              </w:rPr>
              <w:t>st</w:t>
            </w:r>
            <w:r w:rsidR="003D71C1" w:rsidRPr="00332276">
              <w:rPr>
                <w:rFonts w:ascii="Times New Roman" w:eastAsia="맑은 고딕" w:hAnsi="Times New Roman" w:cs="Times New Roman" w:hint="eastAsia"/>
                <w:color w:val="auto"/>
                <w:sz w:val="18"/>
                <w:szCs w:val="18"/>
              </w:rPr>
              <w:t xml:space="preserve"> Evaluation</w:t>
            </w:r>
          </w:p>
        </w:tc>
        <w:tc>
          <w:tcPr>
            <w:tcW w:w="5833" w:type="dxa"/>
            <w:tcBorders>
              <w:top w:val="doub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643D6C" w:rsidP="004C1B37">
            <w:pPr>
              <w:pStyle w:val="hstyle0"/>
              <w:spacing w:line="240" w:lineRule="auto"/>
              <w:ind w:left="180" w:hangingChars="100" w:hanging="180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- </w:t>
            </w:r>
            <w:r w:rsidR="003D71C1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Performance</w:t>
            </w:r>
            <w:r w:rsidR="0098044C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, performance relative to </w:t>
            </w:r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benchmark, </w:t>
            </w:r>
            <w:proofErr w:type="spellStart"/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IR</w:t>
            </w:r>
            <w:proofErr w:type="spellEnd"/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AUM</w:t>
            </w:r>
            <w:proofErr w:type="spellEnd"/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036269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MDD</w:t>
            </w:r>
            <w:proofErr w:type="spellEnd"/>
            <w:r w:rsidR="00036269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="003D71C1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Management period</w:t>
            </w:r>
          </w:p>
        </w:tc>
      </w:tr>
      <w:tr w:rsidR="0098044C" w:rsidRPr="00961FED" w:rsidTr="0033042F">
        <w:trPr>
          <w:trHeight w:val="615"/>
          <w:jc w:val="center"/>
        </w:trPr>
        <w:tc>
          <w:tcPr>
            <w:tcW w:w="29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98044C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auto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 w:hint="eastAsia"/>
                <w:color w:val="auto"/>
                <w:sz w:val="18"/>
                <w:szCs w:val="18"/>
              </w:rPr>
              <w:t>General info</w:t>
            </w:r>
          </w:p>
        </w:tc>
        <w:tc>
          <w:tcPr>
            <w:tcW w:w="5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643D6C" w:rsidP="00D67E91">
            <w:pPr>
              <w:pStyle w:val="hstyle0"/>
              <w:spacing w:line="240" w:lineRule="auto"/>
              <w:ind w:left="180" w:hangingChars="100" w:hanging="180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- </w:t>
            </w:r>
            <w:r w:rsidR="003D71C1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Initial minimum investment,</w:t>
            </w:r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Fund name, </w:t>
            </w:r>
            <w:proofErr w:type="spellStart"/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ISIN</w:t>
            </w:r>
            <w:proofErr w:type="spellEnd"/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, Inception date, Manager, Location, </w:t>
            </w:r>
            <w:r w:rsidR="003D71C1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TE, </w:t>
            </w:r>
            <w:proofErr w:type="spellStart"/>
            <w:r w:rsidR="003D71C1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IR</w:t>
            </w:r>
            <w:proofErr w:type="spellEnd"/>
            <w:r w:rsidR="003D71C1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Turnover rat</w:t>
            </w:r>
            <w:r w:rsidR="00827374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io</w:t>
            </w:r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etc.,   </w:t>
            </w:r>
          </w:p>
        </w:tc>
      </w:tr>
      <w:tr w:rsidR="0098044C" w:rsidRPr="00961FED" w:rsidTr="0033042F">
        <w:trPr>
          <w:trHeight w:val="615"/>
          <w:jc w:val="center"/>
        </w:trPr>
        <w:tc>
          <w:tcPr>
            <w:tcW w:w="29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3D71C1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auto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 w:hint="eastAsia"/>
                <w:color w:val="auto"/>
                <w:sz w:val="18"/>
                <w:szCs w:val="18"/>
              </w:rPr>
              <w:t>Corporate Governan</w:t>
            </w:r>
            <w:r w:rsidR="004E6407" w:rsidRPr="00332276">
              <w:rPr>
                <w:rFonts w:ascii="Times New Roman" w:eastAsia="맑은 고딕" w:hAnsi="Times New Roman" w:cs="Times New Roman" w:hint="eastAsia"/>
                <w:color w:val="auto"/>
                <w:sz w:val="18"/>
                <w:szCs w:val="18"/>
              </w:rPr>
              <w:t>ce</w:t>
            </w:r>
          </w:p>
        </w:tc>
        <w:tc>
          <w:tcPr>
            <w:tcW w:w="5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643D6C" w:rsidP="00D67E91">
            <w:pPr>
              <w:pStyle w:val="hstyle0"/>
              <w:spacing w:line="240" w:lineRule="auto"/>
              <w:ind w:left="180" w:hangingChars="100" w:hanging="180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- </w:t>
            </w:r>
            <w:r w:rsidR="0098044C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Company overview, Corporate governance structure (changes), Global network</w:t>
            </w:r>
          </w:p>
        </w:tc>
      </w:tr>
      <w:tr w:rsidR="0098044C" w:rsidRPr="00961FED" w:rsidTr="0033042F">
        <w:trPr>
          <w:trHeight w:val="47"/>
          <w:jc w:val="center"/>
        </w:trPr>
        <w:tc>
          <w:tcPr>
            <w:tcW w:w="29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4E6407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Investment</w:t>
            </w:r>
            <w:r w:rsidR="0098044C" w:rsidRPr="0033227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 Strategy</w:t>
            </w:r>
          </w:p>
        </w:tc>
        <w:tc>
          <w:tcPr>
            <w:tcW w:w="5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Investment philosophy, </w:t>
            </w:r>
            <w:r w:rsidR="004E6407"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Strength</w:t>
            </w:r>
          </w:p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4E6407" w:rsidRPr="008D4733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 xml:space="preserve">Investment </w:t>
            </w:r>
            <w:r w:rsidRPr="008D4733">
              <w:rPr>
                <w:rFonts w:ascii="Times New Roman" w:eastAsia="맑은 고딕"/>
                <w:color w:val="000000" w:themeColor="text1"/>
                <w:sz w:val="18"/>
                <w:szCs w:val="18"/>
              </w:rPr>
              <w:t>process</w:t>
            </w:r>
            <w:r w:rsidR="00D67E91">
              <w:rPr>
                <w:rFonts w:ascii="Times New Roman" w:eastAsia="맑은 고딕" w:hint="eastAsia"/>
                <w:color w:val="000000" w:themeColor="text1"/>
                <w:sz w:val="18"/>
                <w:szCs w:val="18"/>
              </w:rPr>
              <w:t>(Asset Allocation, Stock Selection, etc)</w:t>
            </w:r>
          </w:p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4E6407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Market outlook and Strategy</w:t>
            </w:r>
          </w:p>
        </w:tc>
      </w:tr>
      <w:tr w:rsidR="0098044C" w:rsidRPr="00961FED" w:rsidTr="0033042F">
        <w:trPr>
          <w:trHeight w:val="360"/>
          <w:jc w:val="center"/>
        </w:trPr>
        <w:tc>
          <w:tcPr>
            <w:tcW w:w="29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4E6407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Invest</w:t>
            </w:r>
            <w:r w:rsidR="0098044C" w:rsidRPr="00332276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ment Team</w:t>
            </w:r>
          </w:p>
        </w:tc>
        <w:tc>
          <w:tcPr>
            <w:tcW w:w="5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Experience and Career of PM</w:t>
            </w:r>
          </w:p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Research </w:t>
            </w:r>
            <w:r w:rsidR="004E6407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capability</w:t>
            </w:r>
          </w:p>
        </w:tc>
      </w:tr>
      <w:tr w:rsidR="0098044C" w:rsidRPr="00961FED" w:rsidTr="0033042F">
        <w:trPr>
          <w:trHeight w:val="42"/>
          <w:jc w:val="center"/>
        </w:trPr>
        <w:tc>
          <w:tcPr>
            <w:tcW w:w="29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98044C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Risk Management</w:t>
            </w:r>
          </w:p>
        </w:tc>
        <w:tc>
          <w:tcPr>
            <w:tcW w:w="5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Risk management process and system </w:t>
            </w:r>
          </w:p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Compliance guidelines</w:t>
            </w:r>
          </w:p>
        </w:tc>
      </w:tr>
      <w:tr w:rsidR="0098044C" w:rsidRPr="00961FED" w:rsidTr="0033042F">
        <w:trPr>
          <w:trHeight w:val="615"/>
          <w:jc w:val="center"/>
        </w:trPr>
        <w:tc>
          <w:tcPr>
            <w:tcW w:w="29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332276" w:rsidRDefault="0098044C" w:rsidP="00332276">
            <w:pPr>
              <w:pStyle w:val="hstyle0"/>
              <w:spacing w:line="240" w:lineRule="auto"/>
              <w:ind w:firstLineChars="50" w:firstLine="90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332276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F</w:t>
            </w:r>
            <w:r w:rsidRPr="0033227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 xml:space="preserve">ee </w:t>
            </w:r>
            <w:r w:rsidRPr="00332276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a</w:t>
            </w:r>
            <w:r w:rsidRPr="00332276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nd Service</w:t>
            </w:r>
          </w:p>
        </w:tc>
        <w:tc>
          <w:tcPr>
            <w:tcW w:w="583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44C" w:rsidRPr="008D4733" w:rsidRDefault="0098044C" w:rsidP="00D9615E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E6407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Fee</w:t>
            </w:r>
            <w:r w:rsidR="0059436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Pro</w:t>
            </w:r>
            <w:r w:rsidR="008C7AA2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posal</w:t>
            </w:r>
          </w:p>
          <w:p w:rsidR="0098044C" w:rsidRPr="008D4733" w:rsidRDefault="0098044C" w:rsidP="00D67E91">
            <w:pPr>
              <w:pStyle w:val="hstyle0"/>
              <w:spacing w:line="240" w:lineRule="auto"/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</w:pP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="004C1B37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C</w:t>
            </w:r>
            <w:r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lient servicing capabilities</w:t>
            </w:r>
            <w:r w:rsidR="00D67E91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="004E6407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>C</w:t>
            </w:r>
            <w:r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ontact point</w:t>
            </w:r>
            <w:r w:rsidR="00660FAD" w:rsidRPr="008D4733">
              <w:rPr>
                <w:rFonts w:ascii="Times New Roman" w:eastAsia="맑은 고딕" w:hAnsi="Times New Roman" w:cs="Times New Roman" w:hint="eastAsia"/>
                <w:color w:val="000000" w:themeColor="text1"/>
                <w:sz w:val="18"/>
                <w:szCs w:val="18"/>
              </w:rPr>
              <w:t xml:space="preserve">, Branches </w:t>
            </w:r>
            <w:r w:rsidR="00660FAD" w:rsidRPr="008D4733">
              <w:rPr>
                <w:rFonts w:ascii="Times New Roman" w:eastAsia="맑은 고딕" w:hAnsi="Times New Roman" w:cs="Times New Roman"/>
                <w:color w:val="000000" w:themeColor="text1"/>
                <w:sz w:val="18"/>
                <w:szCs w:val="18"/>
              </w:rPr>
              <w:t>in Korea</w:t>
            </w:r>
          </w:p>
        </w:tc>
      </w:tr>
    </w:tbl>
    <w:p w:rsidR="004C1B37" w:rsidRDefault="004C1B37" w:rsidP="00EA21F6">
      <w:pPr>
        <w:pStyle w:val="hstyle0"/>
        <w:spacing w:line="240" w:lineRule="auto"/>
        <w:ind w:firstLineChars="200" w:firstLine="440"/>
        <w:jc w:val="left"/>
        <w:rPr>
          <w:rFonts w:ascii="Times New Roman" w:eastAsia="맑은 고딕" w:hAnsi="Times New Roman" w:cs="Times New Roman"/>
          <w:b/>
          <w:color w:val="auto"/>
          <w:sz w:val="22"/>
          <w:szCs w:val="22"/>
        </w:rPr>
      </w:pPr>
    </w:p>
    <w:p w:rsidR="0098044C" w:rsidRPr="00EA21F6" w:rsidRDefault="00EA21F6" w:rsidP="00EA21F6">
      <w:pPr>
        <w:pStyle w:val="hstyle0"/>
        <w:spacing w:line="240" w:lineRule="auto"/>
        <w:ind w:firstLineChars="200" w:firstLine="440"/>
        <w:jc w:val="left"/>
        <w:rPr>
          <w:rFonts w:ascii="Times New Roman" w:eastAsia="맑은 고딕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 xml:space="preserve">2) </w:t>
      </w:r>
      <w:r w:rsidR="004E6407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E</w:t>
      </w:r>
      <w:r w:rsidR="0098044C" w:rsidRPr="00EA21F6">
        <w:rPr>
          <w:rFonts w:ascii="Times New Roman" w:eastAsia="맑은 고딕" w:hAnsi="Times New Roman" w:cs="Times New Roman"/>
          <w:b/>
          <w:color w:val="auto"/>
          <w:sz w:val="22"/>
          <w:szCs w:val="22"/>
        </w:rPr>
        <w:t xml:space="preserve">xcel file </w:t>
      </w:r>
      <w:r w:rsidR="0098044C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for 1</w:t>
      </w:r>
      <w:r w:rsidR="0098044C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  <w:vertAlign w:val="superscript"/>
        </w:rPr>
        <w:t>st</w:t>
      </w:r>
      <w:r w:rsidR="0098044C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 xml:space="preserve"> </w:t>
      </w:r>
      <w:proofErr w:type="gramStart"/>
      <w:r w:rsidR="0098044C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stage</w:t>
      </w:r>
      <w:r w:rsidR="007A2A73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(</w:t>
      </w:r>
      <w:proofErr w:type="gramEnd"/>
      <w:r w:rsidR="007A2A73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Quan</w:t>
      </w:r>
      <w:r w:rsidR="004C1B37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ti</w:t>
      </w:r>
      <w:r w:rsidR="007A2A73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tat</w:t>
      </w:r>
      <w:r w:rsidR="004C1B37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i</w:t>
      </w:r>
      <w:r w:rsidR="007A2A73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ve)</w:t>
      </w:r>
      <w:r w:rsidR="0098044C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 xml:space="preserve"> evaluation </w:t>
      </w:r>
      <w:r w:rsidR="0098044C" w:rsidRPr="00EA21F6">
        <w:rPr>
          <w:rFonts w:ascii="Times New Roman" w:eastAsia="맑은 고딕" w:hAnsi="Times New Roman" w:cs="Times New Roman"/>
          <w:b/>
          <w:color w:val="auto"/>
          <w:sz w:val="22"/>
          <w:szCs w:val="22"/>
        </w:rPr>
        <w:t>(</w:t>
      </w:r>
      <w:r w:rsidR="004E6407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 xml:space="preserve">Use </w:t>
      </w:r>
      <w:r w:rsidR="0098044C" w:rsidRPr="00EA21F6"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>attached excel format</w:t>
      </w:r>
      <w:r w:rsidR="0098044C" w:rsidRPr="00EA21F6">
        <w:rPr>
          <w:rFonts w:ascii="Times New Roman" w:eastAsia="맑은 고딕" w:hAnsi="Times New Roman" w:cs="Times New Roman"/>
          <w:b/>
          <w:color w:val="auto"/>
          <w:sz w:val="22"/>
          <w:szCs w:val="22"/>
        </w:rPr>
        <w:t>)</w:t>
      </w:r>
    </w:p>
    <w:p w:rsidR="0098044C" w:rsidRPr="0033042F" w:rsidRDefault="0098044C" w:rsidP="00EA21F6">
      <w:pPr>
        <w:widowControl/>
        <w:wordWrap/>
        <w:autoSpaceDE/>
        <w:autoSpaceDN/>
        <w:ind w:firstLineChars="200" w:firstLine="440"/>
        <w:rPr>
          <w:rFonts w:ascii="Times New Roman" w:eastAsia="맑은 고딕"/>
          <w:sz w:val="22"/>
          <w:szCs w:val="22"/>
        </w:rPr>
      </w:pPr>
      <w:r w:rsidRPr="0033042F">
        <w:rPr>
          <w:rFonts w:ascii="Times New Roman" w:eastAsia="맑은 고딕" w:hint="eastAsia"/>
          <w:sz w:val="22"/>
          <w:szCs w:val="22"/>
        </w:rPr>
        <w:t xml:space="preserve">- File name: Company </w:t>
      </w:r>
      <w:proofErr w:type="spellStart"/>
      <w:r w:rsidRPr="0033042F">
        <w:rPr>
          <w:rFonts w:ascii="Times New Roman" w:eastAsia="맑은 고딕" w:hint="eastAsia"/>
          <w:sz w:val="22"/>
          <w:szCs w:val="22"/>
        </w:rPr>
        <w:t>Name_</w:t>
      </w:r>
      <w:r w:rsidR="00944520" w:rsidRPr="0033042F">
        <w:rPr>
          <w:rFonts w:ascii="Times New Roman" w:eastAsia="맑은 고딕" w:hint="eastAsia"/>
          <w:sz w:val="22"/>
          <w:szCs w:val="22"/>
        </w:rPr>
        <w:t>FundName</w:t>
      </w:r>
      <w:r w:rsidR="007A2A73" w:rsidRPr="0033042F">
        <w:rPr>
          <w:rFonts w:ascii="Times New Roman" w:eastAsia="맑은 고딕" w:hint="eastAsia"/>
          <w:sz w:val="22"/>
          <w:szCs w:val="22"/>
        </w:rPr>
        <w:t>_Data_</w:t>
      </w:r>
      <w:r w:rsidR="00C36FA8" w:rsidRPr="0033042F">
        <w:rPr>
          <w:rFonts w:ascii="Times New Roman" w:eastAsia="맑은 고딕" w:hint="eastAsia"/>
          <w:sz w:val="22"/>
          <w:szCs w:val="22"/>
        </w:rPr>
        <w:t>China</w:t>
      </w:r>
      <w:proofErr w:type="spellEnd"/>
    </w:p>
    <w:p w:rsidR="007A2A73" w:rsidRPr="0033042F" w:rsidRDefault="007A2A73" w:rsidP="00EA21F6">
      <w:pPr>
        <w:widowControl/>
        <w:wordWrap/>
        <w:autoSpaceDE/>
        <w:autoSpaceDN/>
        <w:ind w:firstLineChars="200" w:firstLine="440"/>
        <w:rPr>
          <w:rFonts w:ascii="Times New Roman" w:eastAsia="맑은 고딕"/>
          <w:sz w:val="22"/>
          <w:szCs w:val="22"/>
        </w:rPr>
      </w:pPr>
      <w:r w:rsidRPr="0033042F">
        <w:rPr>
          <w:rFonts w:ascii="Times New Roman" w:eastAsia="맑은 고딕" w:hint="eastAsia"/>
          <w:sz w:val="22"/>
          <w:szCs w:val="22"/>
        </w:rPr>
        <w:t xml:space="preserve">- Composite should be </w:t>
      </w:r>
      <w:proofErr w:type="spellStart"/>
      <w:r w:rsidRPr="0033042F">
        <w:rPr>
          <w:rFonts w:ascii="Times New Roman" w:eastAsia="맑은 고딕"/>
          <w:sz w:val="22"/>
          <w:szCs w:val="22"/>
        </w:rPr>
        <w:t>GIPS</w:t>
      </w:r>
      <w:proofErr w:type="spellEnd"/>
      <w:r w:rsidRPr="0033042F">
        <w:rPr>
          <w:rFonts w:ascii="Times New Roman" w:eastAsia="맑은 고딕"/>
          <w:sz w:val="22"/>
          <w:szCs w:val="22"/>
        </w:rPr>
        <w:t>-compliant</w:t>
      </w:r>
      <w:r w:rsidRPr="0033042F">
        <w:rPr>
          <w:rFonts w:ascii="Times New Roman" w:eastAsia="맑은 고딕" w:hint="eastAsia"/>
          <w:sz w:val="22"/>
          <w:szCs w:val="22"/>
        </w:rPr>
        <w:t xml:space="preserve"> and submitted based on net of fees</w:t>
      </w:r>
    </w:p>
    <w:p w:rsidR="0098044C" w:rsidRPr="0033042F" w:rsidRDefault="0098044C" w:rsidP="003D661A">
      <w:pPr>
        <w:widowControl/>
        <w:wordWrap/>
        <w:autoSpaceDE/>
        <w:autoSpaceDN/>
        <w:rPr>
          <w:rFonts w:ascii="Times New Roman" w:eastAsia="맑은 고딕"/>
          <w:sz w:val="22"/>
          <w:szCs w:val="22"/>
        </w:rPr>
      </w:pPr>
    </w:p>
    <w:p w:rsidR="0098044C" w:rsidRPr="008D4733" w:rsidRDefault="00EA21F6" w:rsidP="00EA21F6">
      <w:pPr>
        <w:pStyle w:val="hstyle0"/>
        <w:spacing w:line="240" w:lineRule="auto"/>
        <w:ind w:firstLineChars="200" w:firstLine="440"/>
        <w:jc w:val="left"/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</w:pPr>
      <w:r w:rsidRPr="008D4733"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 xml:space="preserve">3) </w:t>
      </w:r>
      <w:r w:rsidR="0098044C" w:rsidRPr="008D4733"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  <w:t xml:space="preserve">Other </w:t>
      </w:r>
      <w:proofErr w:type="spellStart"/>
      <w:r w:rsidR="0098044C" w:rsidRPr="008D4733"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  <w:t>GIPS</w:t>
      </w:r>
      <w:proofErr w:type="spellEnd"/>
      <w:r w:rsidR="0098044C" w:rsidRPr="008D4733"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  <w:t xml:space="preserve"> related documents (</w:t>
      </w:r>
      <w:proofErr w:type="spellStart"/>
      <w:r w:rsidR="0098044C" w:rsidRPr="008D4733"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  <w:t>GIPS</w:t>
      </w:r>
      <w:proofErr w:type="spellEnd"/>
      <w:r w:rsidR="0098044C" w:rsidRPr="008D4733"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  <w:t xml:space="preserve"> Verification Report, Composite Report)</w:t>
      </w:r>
    </w:p>
    <w:p w:rsidR="007A2A73" w:rsidRPr="008D4733" w:rsidRDefault="005B6219" w:rsidP="00EA21F6">
      <w:pPr>
        <w:widowControl/>
        <w:wordWrap/>
        <w:autoSpaceDE/>
        <w:autoSpaceDN/>
        <w:ind w:firstLineChars="200" w:firstLine="440"/>
        <w:rPr>
          <w:rFonts w:ascii="Times New Roman" w:eastAsia="맑은 고딕"/>
          <w:color w:val="000000" w:themeColor="text1"/>
          <w:sz w:val="22"/>
          <w:szCs w:val="22"/>
        </w:rPr>
      </w:pP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- </w:t>
      </w:r>
      <w:r w:rsidR="0098044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File name: </w:t>
      </w:r>
      <w:r w:rsidR="007A2A73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Company </w:t>
      </w:r>
      <w:proofErr w:type="spellStart"/>
      <w:r w:rsidR="007A2A73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Name_</w:t>
      </w:r>
      <w:r w:rsidR="00944520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FundName</w:t>
      </w:r>
      <w:r w:rsidR="007A2A73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_GIPS_</w:t>
      </w:r>
      <w:r w:rsidR="00C36FA8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China</w:t>
      </w:r>
      <w:proofErr w:type="spellEnd"/>
    </w:p>
    <w:p w:rsidR="001E035F" w:rsidRPr="008D4733" w:rsidRDefault="0098044C" w:rsidP="004C1B37">
      <w:pPr>
        <w:widowControl/>
        <w:wordWrap/>
        <w:autoSpaceDE/>
        <w:autoSpaceDN/>
        <w:ind w:leftChars="220" w:left="708" w:hangingChars="122" w:hanging="268"/>
        <w:jc w:val="left"/>
        <w:rPr>
          <w:rFonts w:ascii="Times New Roman" w:eastAsia="맑은 고딕"/>
          <w:color w:val="000000" w:themeColor="text1"/>
          <w:sz w:val="22"/>
          <w:szCs w:val="22"/>
        </w:rPr>
      </w:pPr>
      <w:r w:rsidRPr="008D4733">
        <w:rPr>
          <w:rFonts w:ascii="바탕" w:eastAsia="바탕" w:hAnsi="바탕" w:cs="바탕" w:hint="eastAsia"/>
          <w:color w:val="000000" w:themeColor="text1"/>
          <w:sz w:val="22"/>
          <w:szCs w:val="22"/>
        </w:rPr>
        <w:t>※</w:t>
      </w:r>
      <w:r w:rsidR="004C1B37">
        <w:rPr>
          <w:rFonts w:ascii="바탕" w:eastAsia="바탕" w:hAnsi="바탕" w:cs="바탕" w:hint="eastAsia"/>
          <w:color w:val="000000" w:themeColor="text1"/>
          <w:sz w:val="22"/>
          <w:szCs w:val="22"/>
        </w:rPr>
        <w:t xml:space="preserve"> </w:t>
      </w: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>201</w:t>
      </w:r>
      <w:r w:rsidR="001E035F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7</w:t>
      </w:r>
      <w:r w:rsidR="0008201C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proofErr w:type="spellStart"/>
      <w:r w:rsidRPr="008D4733">
        <w:rPr>
          <w:rFonts w:ascii="Times New Roman" w:eastAsia="맑은 고딕"/>
          <w:color w:val="000000" w:themeColor="text1"/>
          <w:sz w:val="22"/>
          <w:szCs w:val="22"/>
        </w:rPr>
        <w:t>GIPS</w:t>
      </w:r>
      <w:proofErr w:type="spellEnd"/>
      <w:r w:rsidRPr="008D4733">
        <w:rPr>
          <w:rFonts w:ascii="Times New Roman" w:eastAsia="맑은 고딕"/>
          <w:color w:val="000000" w:themeColor="text1"/>
          <w:sz w:val="22"/>
          <w:szCs w:val="22"/>
        </w:rPr>
        <w:t xml:space="preserve"> Verification Report</w:t>
      </w:r>
      <w:r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</w:t>
      </w:r>
      <w:r w:rsidR="001E035F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must be submitted. Composite </w:t>
      </w:r>
      <w:r w:rsidR="00BE098D" w:rsidRPr="008D4733">
        <w:rPr>
          <w:rFonts w:ascii="Times New Roman" w:eastAsia="맑은 고딕" w:hint="eastAsia"/>
          <w:color w:val="000000" w:themeColor="text1"/>
          <w:sz w:val="22"/>
          <w:szCs w:val="22"/>
        </w:rPr>
        <w:t>Report as of</w:t>
      </w:r>
      <w:r w:rsidR="001E035F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 Oct 31</w:t>
      </w:r>
      <w:r w:rsidR="001E035F" w:rsidRPr="008D4733">
        <w:rPr>
          <w:rFonts w:ascii="Times New Roman" w:eastAsia="맑은 고딕" w:hint="eastAsia"/>
          <w:color w:val="000000" w:themeColor="text1"/>
          <w:sz w:val="22"/>
          <w:szCs w:val="22"/>
          <w:vertAlign w:val="superscript"/>
        </w:rPr>
        <w:t>st</w:t>
      </w:r>
      <w:r w:rsidR="001E035F" w:rsidRPr="008D4733">
        <w:rPr>
          <w:rFonts w:ascii="Times New Roman" w:eastAsia="맑은 고딕" w:hint="eastAsia"/>
          <w:color w:val="000000" w:themeColor="text1"/>
          <w:sz w:val="22"/>
          <w:szCs w:val="22"/>
        </w:rPr>
        <w:t xml:space="preserve">, 2018 must be </w:t>
      </w:r>
      <w:r w:rsidR="001E035F" w:rsidRPr="008D4733">
        <w:rPr>
          <w:rFonts w:ascii="Times New Roman" w:eastAsia="맑은 고딕"/>
          <w:color w:val="000000" w:themeColor="text1"/>
          <w:sz w:val="22"/>
          <w:szCs w:val="22"/>
        </w:rPr>
        <w:t>submitted</w:t>
      </w:r>
    </w:p>
    <w:p w:rsidR="0098044C" w:rsidRPr="0033042F" w:rsidRDefault="004E6407" w:rsidP="00542839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lastRenderedPageBreak/>
        <w:t xml:space="preserve">C. </w:t>
      </w:r>
      <w:r w:rsidR="003813AB"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>Proposal Submission</w:t>
      </w:r>
      <w:r w:rsidR="00542839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 - </w:t>
      </w:r>
      <w:r w:rsidR="005C757D"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One </w:t>
      </w:r>
      <w:r w:rsidR="00332276"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>E</w:t>
      </w:r>
      <w:r w:rsidR="005C757D"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>lectronic</w:t>
      </w:r>
      <w:r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 copy and One</w:t>
      </w:r>
      <w:r w:rsidR="00542839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 Hard copy</w:t>
      </w:r>
    </w:p>
    <w:p w:rsidR="0098044C" w:rsidRPr="0033042F" w:rsidRDefault="00542839" w:rsidP="0033042F">
      <w:pPr>
        <w:pStyle w:val="hstyle0"/>
        <w:spacing w:line="240" w:lineRule="auto"/>
        <w:ind w:firstLineChars="200" w:firstLine="440"/>
        <w:rPr>
          <w:rFonts w:ascii="Times New Roman" w:eastAsia="맑은 고딕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 xml:space="preserve">1) </w:t>
      </w:r>
      <w:r w:rsidR="005C757D" w:rsidRPr="0033042F"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>Electronic</w:t>
      </w:r>
      <w:r w:rsidR="0098044C" w:rsidRPr="0033042F"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 xml:space="preserve"> copy:</w:t>
      </w:r>
      <w:r w:rsidR="00EA520C" w:rsidRPr="0033042F"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 xml:space="preserve"> 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sz w:val="22"/>
          <w:szCs w:val="22"/>
          <w:lang w:val="pt-BR"/>
        </w:rPr>
        <w:t xml:space="preserve">via </w:t>
      </w:r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  <w:lang w:val="pt-BR"/>
        </w:rPr>
        <w:t>E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sz w:val="22"/>
          <w:szCs w:val="22"/>
          <w:lang w:val="pt-BR"/>
        </w:rPr>
        <w:t>-mail</w:t>
      </w:r>
      <w:r w:rsid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  <w:lang w:val="pt-BR"/>
        </w:rPr>
        <w:t xml:space="preserve"> to</w:t>
      </w:r>
    </w:p>
    <w:p w:rsidR="008B3660" w:rsidRPr="008C7AA2" w:rsidRDefault="008B3660" w:rsidP="008B3660">
      <w:pPr>
        <w:pStyle w:val="hstyle0"/>
        <w:spacing w:line="240" w:lineRule="auto"/>
        <w:ind w:leftChars="50" w:left="100"/>
        <w:jc w:val="left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ab/>
      </w:r>
      <w:proofErr w:type="spellStart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Sanguk</w:t>
      </w:r>
      <w:proofErr w:type="spellEnd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Lee </w:t>
      </w:r>
      <w:proofErr w:type="gramStart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at :</w:t>
      </w:r>
      <w:proofErr w:type="gramEnd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</w:t>
      </w:r>
      <w:hyperlink r:id="rId8" w:history="1">
        <w:proofErr w:type="spellStart"/>
        <w:r w:rsidRPr="008C7AA2">
          <w:rPr>
            <w:rStyle w:val="a6"/>
            <w:rFonts w:ascii="Times New Roman" w:eastAsia="맑은 고딕" w:hAnsi="Times New Roman" w:cs="Times New Roman"/>
            <w:sz w:val="22"/>
            <w:szCs w:val="22"/>
          </w:rPr>
          <w:t>supost@korea.kr</w:t>
        </w:r>
        <w:proofErr w:type="spellEnd"/>
      </w:hyperlink>
    </w:p>
    <w:p w:rsidR="008B3660" w:rsidRPr="008C7AA2" w:rsidRDefault="008B3660" w:rsidP="008B3660">
      <w:pPr>
        <w:pStyle w:val="hstyle0"/>
        <w:spacing w:line="240" w:lineRule="auto"/>
        <w:ind w:firstLineChars="50" w:firstLine="110"/>
        <w:jc w:val="left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ab/>
        <w:t>AND</w:t>
      </w:r>
    </w:p>
    <w:p w:rsidR="008B3660" w:rsidRDefault="008B3660" w:rsidP="008B3660">
      <w:pPr>
        <w:pStyle w:val="hstyle0"/>
        <w:spacing w:line="240" w:lineRule="auto"/>
        <w:ind w:firstLineChars="50" w:firstLine="110"/>
        <w:jc w:val="left"/>
        <w:rPr>
          <w:rStyle w:val="a6"/>
          <w:rFonts w:ascii="Times New Roman" w:eastAsia="맑은 고딕" w:hAnsi="Times New Roman" w:cs="Times New Roman"/>
          <w:sz w:val="22"/>
          <w:szCs w:val="22"/>
        </w:rPr>
      </w:pPr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ab/>
      </w:r>
      <w:proofErr w:type="spellStart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Sanghi</w:t>
      </w:r>
      <w:proofErr w:type="spellEnd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Han </w:t>
      </w:r>
      <w:proofErr w:type="gramStart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at :</w:t>
      </w:r>
      <w:proofErr w:type="gramEnd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</w:t>
      </w:r>
      <w:proofErr w:type="spellStart"/>
      <w:r w:rsidRPr="008C7AA2">
        <w:rPr>
          <w:rStyle w:val="a6"/>
          <w:rFonts w:ascii="Times New Roman" w:eastAsia="맑은 고딕" w:hAnsi="Times New Roman" w:cs="Times New Roman" w:hint="eastAsia"/>
          <w:sz w:val="22"/>
          <w:szCs w:val="22"/>
        </w:rPr>
        <w:t>macroteam</w:t>
      </w:r>
      <w:hyperlink r:id="rId9" w:history="1">
        <w:r w:rsidRPr="008C7AA2">
          <w:rPr>
            <w:rStyle w:val="a6"/>
            <w:rFonts w:ascii="Times New Roman" w:eastAsia="맑은 고딕" w:hAnsi="Times New Roman" w:cs="Times New Roman" w:hint="eastAsia"/>
            <w:sz w:val="22"/>
            <w:szCs w:val="22"/>
          </w:rPr>
          <w:t>@</w:t>
        </w:r>
      </w:hyperlink>
      <w:r w:rsidRPr="008C7AA2">
        <w:rPr>
          <w:rStyle w:val="a6"/>
          <w:rFonts w:ascii="Times New Roman" w:eastAsia="맑은 고딕" w:hAnsi="Times New Roman" w:cs="Times New Roman" w:hint="eastAsia"/>
          <w:sz w:val="22"/>
          <w:szCs w:val="22"/>
        </w:rPr>
        <w:t>kim.co.kr</w:t>
      </w:r>
      <w:proofErr w:type="spellEnd"/>
    </w:p>
    <w:p w:rsidR="008C7AA2" w:rsidRPr="008B3660" w:rsidRDefault="008B3660" w:rsidP="008B3660">
      <w:pPr>
        <w:pStyle w:val="hstyle0"/>
        <w:spacing w:line="240" w:lineRule="auto"/>
        <w:ind w:firstLineChars="200" w:firstLine="440"/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  <w:lang w:val="pt-BR"/>
        </w:rPr>
        <w:t xml:space="preserve">* </w:t>
      </w:r>
      <w:r w:rsidR="008C7AA2" w:rsidRPr="008B3660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  <w:lang w:val="pt-BR"/>
        </w:rPr>
        <w:t xml:space="preserve">Email </w:t>
      </w:r>
      <w:r w:rsidR="008C7AA2" w:rsidRPr="008B3660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should include the following subject line: </w:t>
      </w:r>
      <w:r w:rsidR="008C7AA2" w:rsidRPr="008B3660">
        <w:rPr>
          <w:rFonts w:ascii="Times New Roman" w:eastAsia="맑은 고딕" w:hAnsi="Times New Roman" w:cs="Times New Roman"/>
          <w:color w:val="auto"/>
          <w:sz w:val="22"/>
          <w:szCs w:val="22"/>
        </w:rPr>
        <w:t>[</w:t>
      </w:r>
      <w:proofErr w:type="spellStart"/>
      <w:r w:rsidR="008C7AA2" w:rsidRPr="008B3660">
        <w:rPr>
          <w:rFonts w:ascii="Times New Roman" w:eastAsia="맑은 고딕" w:hAnsi="Times New Roman" w:cs="Times New Roman"/>
          <w:color w:val="auto"/>
          <w:sz w:val="22"/>
          <w:szCs w:val="22"/>
        </w:rPr>
        <w:t>KP</w:t>
      </w:r>
      <w:r w:rsidR="008C7AA2" w:rsidRPr="008B3660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RFP</w:t>
      </w:r>
      <w:proofErr w:type="spellEnd"/>
      <w:r w:rsidR="008C7AA2" w:rsidRPr="008B3660"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  <w:t>]</w:t>
      </w:r>
    </w:p>
    <w:p w:rsidR="0098044C" w:rsidRPr="0033042F" w:rsidRDefault="00542839" w:rsidP="00594367">
      <w:pPr>
        <w:pStyle w:val="hstyle0"/>
        <w:spacing w:before="240" w:line="240" w:lineRule="auto"/>
        <w:ind w:firstLineChars="200" w:firstLine="440"/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 xml:space="preserve">2) </w:t>
      </w:r>
      <w:r w:rsidR="0098044C" w:rsidRPr="0033042F">
        <w:rPr>
          <w:rFonts w:ascii="Times New Roman" w:eastAsia="맑은 고딕" w:hAnsi="Times New Roman" w:cs="Times New Roman" w:hint="eastAsia"/>
          <w:b/>
          <w:color w:val="000000" w:themeColor="text1"/>
          <w:sz w:val="22"/>
          <w:szCs w:val="22"/>
        </w:rPr>
        <w:t>Hard Copy:</w:t>
      </w:r>
      <w:r w:rsidR="0098044C" w:rsidRPr="0033042F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via mail or office visit</w:t>
      </w:r>
      <w:r w:rsid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to</w:t>
      </w:r>
    </w:p>
    <w:p w:rsidR="0098044C" w:rsidRPr="00542839" w:rsidRDefault="001A49A7" w:rsidP="008B3660">
      <w:pPr>
        <w:pStyle w:val="hstyle0"/>
        <w:spacing w:line="240" w:lineRule="auto"/>
        <w:ind w:leftChars="353" w:left="706"/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</w:pPr>
      <w:proofErr w:type="spellStart"/>
      <w:r w:rsidRPr="0033042F"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  <w:t>Sanguk</w:t>
      </w:r>
      <w:proofErr w:type="spellEnd"/>
      <w:r w:rsidRPr="0033042F"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  <w:t xml:space="preserve"> Lee</w:t>
      </w:r>
      <w:r w:rsidR="008B3660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, </w:t>
      </w:r>
      <w:r w:rsidRPr="0033042F"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  <w:t>Postal Insurance Securities Investment Division</w:t>
      </w:r>
      <w:r w:rsidR="00594367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,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  <w:t xml:space="preserve"> Korea Post</w:t>
      </w:r>
      <w:r w:rsidR="006A47D2" w:rsidRPr="0033042F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,</w:t>
      </w:r>
      <w:r w:rsidR="00594367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8</w:t>
      </w:r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  <w:vertAlign w:val="superscript"/>
        </w:rPr>
        <w:t>th</w:t>
      </w:r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 xml:space="preserve"> Building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,</w:t>
      </w:r>
      <w:r w:rsidR="00594367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 xml:space="preserve"> </w:t>
      </w:r>
      <w:proofErr w:type="spellStart"/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Sejong</w:t>
      </w:r>
      <w:proofErr w:type="spellEnd"/>
      <w:r w:rsidR="00EA520C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 xml:space="preserve"> </w:t>
      </w:r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>G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overnment</w:t>
      </w:r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 xml:space="preserve"> </w:t>
      </w:r>
      <w:r w:rsidR="008B3660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>C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omplex</w:t>
      </w:r>
      <w:r w:rsidR="009B3F87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 xml:space="preserve">, </w:t>
      </w:r>
      <w:proofErr w:type="spellStart"/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Sejong</w:t>
      </w:r>
      <w:proofErr w:type="spellEnd"/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 xml:space="preserve">, </w:t>
      </w:r>
      <w:proofErr w:type="gramStart"/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>Republic</w:t>
      </w:r>
      <w:proofErr w:type="gramEnd"/>
      <w:r w:rsidR="001B70CD" w:rsidRPr="0033042F">
        <w:rPr>
          <w:rFonts w:ascii="Times New Roman" w:eastAsia="맑은 고딕" w:hAnsi="Times New Roman" w:cs="Times New Roman" w:hint="eastAsia"/>
          <w:color w:val="000000" w:themeColor="text1"/>
          <w:w w:val="95"/>
          <w:sz w:val="22"/>
          <w:szCs w:val="22"/>
        </w:rPr>
        <w:t xml:space="preserve"> of </w:t>
      </w:r>
      <w:r w:rsidR="0098044C" w:rsidRPr="0033042F">
        <w:rPr>
          <w:rFonts w:ascii="Times New Roman" w:eastAsia="맑은 고딕" w:hAnsi="Times New Roman" w:cs="Times New Roman"/>
          <w:color w:val="000000" w:themeColor="text1"/>
          <w:w w:val="95"/>
          <w:sz w:val="22"/>
          <w:szCs w:val="22"/>
        </w:rPr>
        <w:t>Korea (Zip c</w:t>
      </w:r>
      <w:r w:rsidR="0098044C" w:rsidRPr="0033042F">
        <w:rPr>
          <w:rFonts w:ascii="Times New Roman" w:eastAsia="맑은 고딕" w:hAnsi="Times New Roman" w:cs="Times New Roman"/>
          <w:bCs/>
          <w:color w:val="000000" w:themeColor="text1"/>
          <w:w w:val="95"/>
          <w:sz w:val="22"/>
          <w:szCs w:val="22"/>
        </w:rPr>
        <w:t>ode: 30114)</w:t>
      </w:r>
    </w:p>
    <w:p w:rsidR="0033042F" w:rsidRPr="0033042F" w:rsidRDefault="0033042F" w:rsidP="0033042F">
      <w:pPr>
        <w:widowControl/>
        <w:wordWrap/>
        <w:autoSpaceDE/>
        <w:autoSpaceDN/>
        <w:rPr>
          <w:rStyle w:val="ab"/>
          <w:rFonts w:eastAsiaTheme="minorEastAsia"/>
          <w:color w:val="000000" w:themeColor="text1"/>
          <w:sz w:val="22"/>
          <w:szCs w:val="22"/>
        </w:rPr>
      </w:pPr>
    </w:p>
    <w:p w:rsidR="0098044C" w:rsidRPr="0033042F" w:rsidRDefault="0033042F" w:rsidP="0033042F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33042F">
        <w:rPr>
          <w:rFonts w:ascii="Times New Roman" w:eastAsia="맑은 고딕" w:hint="eastAsia"/>
          <w:b/>
          <w:bCs/>
          <w:sz w:val="22"/>
          <w:szCs w:val="22"/>
        </w:rPr>
        <w:t xml:space="preserve">D. </w:t>
      </w:r>
      <w:r w:rsidR="006579F6"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>Important Notice</w:t>
      </w:r>
    </w:p>
    <w:p w:rsidR="0098044C" w:rsidRPr="00542839" w:rsidRDefault="0098044C" w:rsidP="00594367">
      <w:pPr>
        <w:widowControl/>
        <w:wordWrap/>
        <w:autoSpaceDE/>
        <w:autoSpaceDN/>
        <w:ind w:leftChars="220" w:left="565" w:hangingChars="57" w:hanging="125"/>
        <w:rPr>
          <w:rFonts w:ascii="Times New Roman" w:eastAsia="맑은 고딕"/>
          <w:sz w:val="22"/>
          <w:szCs w:val="22"/>
        </w:rPr>
      </w:pPr>
      <w:r w:rsidRPr="00542839">
        <w:rPr>
          <w:rFonts w:ascii="Times New Roman" w:eastAsia="맑은 고딕" w:hint="eastAsia"/>
          <w:sz w:val="22"/>
          <w:szCs w:val="22"/>
        </w:rPr>
        <w:t xml:space="preserve">- </w:t>
      </w:r>
      <w:r w:rsidRPr="00542839">
        <w:rPr>
          <w:rFonts w:ascii="Times New Roman" w:eastAsia="맑은 고딕"/>
          <w:sz w:val="22"/>
          <w:szCs w:val="22"/>
        </w:rPr>
        <w:t>If there is false information or the erroneous information submitted, the candidate will be removed from the selection process, even after the selection process has been completed.</w:t>
      </w:r>
    </w:p>
    <w:p w:rsidR="0098044C" w:rsidRPr="00542839" w:rsidRDefault="0098044C" w:rsidP="00542839">
      <w:pPr>
        <w:widowControl/>
        <w:wordWrap/>
        <w:autoSpaceDE/>
        <w:autoSpaceDN/>
        <w:ind w:firstLineChars="200" w:firstLine="440"/>
        <w:rPr>
          <w:rFonts w:ascii="Times New Roman" w:eastAsia="맑은 고딕"/>
          <w:sz w:val="22"/>
          <w:szCs w:val="22"/>
        </w:rPr>
      </w:pPr>
      <w:r w:rsidRPr="00542839">
        <w:rPr>
          <w:rFonts w:ascii="Times New Roman" w:eastAsia="맑은 고딕" w:hint="eastAsia"/>
          <w:sz w:val="22"/>
          <w:szCs w:val="22"/>
        </w:rPr>
        <w:t>- Submitted documents are not returned.</w:t>
      </w:r>
    </w:p>
    <w:p w:rsidR="00F52E41" w:rsidRPr="0033042F" w:rsidRDefault="00F52E41" w:rsidP="00F52E41">
      <w:pPr>
        <w:widowControl/>
        <w:wordWrap/>
        <w:autoSpaceDE/>
        <w:autoSpaceDN/>
        <w:rPr>
          <w:rFonts w:eastAsiaTheme="minorEastAsia" w:hAnsi="바탕" w:cs="굴림"/>
          <w:color w:val="000000" w:themeColor="text1"/>
          <w:kern w:val="0"/>
          <w:sz w:val="22"/>
          <w:szCs w:val="22"/>
        </w:rPr>
      </w:pPr>
    </w:p>
    <w:p w:rsidR="0098044C" w:rsidRPr="0033042F" w:rsidRDefault="00CC0F32" w:rsidP="0033042F">
      <w:pPr>
        <w:widowControl/>
        <w:wordWrap/>
        <w:autoSpaceDE/>
        <w:autoSpaceDN/>
        <w:ind w:firstLineChars="100" w:firstLine="22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33042F">
        <w:rPr>
          <w:rFonts w:ascii="Times New Roman" w:eastAsia="맑은 고딕" w:hint="eastAsia"/>
          <w:b/>
          <w:color w:val="000000" w:themeColor="text1"/>
          <w:sz w:val="22"/>
          <w:szCs w:val="22"/>
        </w:rPr>
        <w:t xml:space="preserve">E. </w:t>
      </w:r>
      <w:r w:rsidRPr="0033042F">
        <w:rPr>
          <w:rFonts w:ascii="Times New Roman" w:eastAsia="맑은 고딕"/>
          <w:b/>
          <w:color w:val="000000" w:themeColor="text1"/>
          <w:sz w:val="22"/>
          <w:szCs w:val="22"/>
        </w:rPr>
        <w:t>Inquiries</w:t>
      </w:r>
    </w:p>
    <w:p w:rsidR="0098044C" w:rsidRPr="00E20E84" w:rsidRDefault="0098044C" w:rsidP="00542839">
      <w:pPr>
        <w:widowControl/>
        <w:wordWrap/>
        <w:autoSpaceDE/>
        <w:autoSpaceDN/>
        <w:ind w:firstLineChars="200" w:firstLine="440"/>
        <w:rPr>
          <w:rFonts w:ascii="Times New Roman" w:eastAsia="맑은 고딕"/>
          <w:b/>
          <w:color w:val="000000" w:themeColor="text1"/>
          <w:sz w:val="22"/>
          <w:szCs w:val="22"/>
        </w:rPr>
      </w:pPr>
      <w:r w:rsidRPr="00542839">
        <w:rPr>
          <w:rFonts w:ascii="Times New Roman" w:eastAsia="맑은 고딕" w:hint="eastAsia"/>
          <w:sz w:val="22"/>
          <w:szCs w:val="22"/>
        </w:rPr>
        <w:t xml:space="preserve">- </w:t>
      </w:r>
      <w:r w:rsidR="008C7AA2">
        <w:rPr>
          <w:rFonts w:ascii="Times New Roman" w:eastAsia="맑은 고딕" w:hint="eastAsia"/>
          <w:sz w:val="22"/>
          <w:szCs w:val="22"/>
        </w:rPr>
        <w:t xml:space="preserve">Inquires should be </w:t>
      </w:r>
      <w:r w:rsidR="0067378A" w:rsidRPr="00542839">
        <w:rPr>
          <w:rFonts w:ascii="Times New Roman" w:eastAsia="맑은 고딕" w:hint="eastAsia"/>
          <w:sz w:val="22"/>
          <w:szCs w:val="22"/>
        </w:rPr>
        <w:t>submitted via e-mai</w:t>
      </w:r>
      <w:r w:rsidR="008C7AA2">
        <w:rPr>
          <w:rFonts w:ascii="Times New Roman" w:eastAsia="맑은 고딕" w:hint="eastAsia"/>
          <w:sz w:val="22"/>
          <w:szCs w:val="22"/>
        </w:rPr>
        <w:t xml:space="preserve">l </w:t>
      </w:r>
      <w:r w:rsidR="0067378A" w:rsidRPr="00542839">
        <w:rPr>
          <w:rFonts w:ascii="Times New Roman" w:eastAsia="맑은 고딕" w:hint="eastAsia"/>
          <w:sz w:val="22"/>
          <w:szCs w:val="22"/>
        </w:rPr>
        <w:t>to</w:t>
      </w:r>
    </w:p>
    <w:p w:rsidR="008C7AA2" w:rsidRPr="008C7AA2" w:rsidRDefault="008C7AA2" w:rsidP="008C7AA2">
      <w:pPr>
        <w:pStyle w:val="hstyle0"/>
        <w:spacing w:line="240" w:lineRule="auto"/>
        <w:ind w:leftChars="50" w:left="100"/>
        <w:jc w:val="left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>
        <w:rPr>
          <w:rFonts w:ascii="Times New Roman" w:eastAsia="맑은 고딕" w:hAnsi="Times New Roman" w:cs="Times New Roman" w:hint="eastAsia"/>
          <w:b/>
          <w:color w:val="auto"/>
          <w:sz w:val="22"/>
          <w:szCs w:val="22"/>
        </w:rPr>
        <w:tab/>
      </w:r>
      <w:proofErr w:type="spellStart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Sanguk</w:t>
      </w:r>
      <w:proofErr w:type="spellEnd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Lee </w:t>
      </w:r>
      <w:proofErr w:type="gramStart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>at :</w:t>
      </w:r>
      <w:proofErr w:type="gramEnd"/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 </w:t>
      </w:r>
      <w:hyperlink r:id="rId10" w:history="1">
        <w:proofErr w:type="spellStart"/>
        <w:r w:rsidRPr="008C7AA2">
          <w:rPr>
            <w:rStyle w:val="a6"/>
            <w:rFonts w:ascii="Times New Roman" w:eastAsia="맑은 고딕" w:hAnsi="Times New Roman" w:cs="Times New Roman"/>
            <w:sz w:val="22"/>
            <w:szCs w:val="22"/>
          </w:rPr>
          <w:t>supost@korea.kr</w:t>
        </w:r>
        <w:proofErr w:type="spellEnd"/>
      </w:hyperlink>
    </w:p>
    <w:p w:rsidR="008C7AA2" w:rsidRPr="008C7AA2" w:rsidRDefault="008C7AA2" w:rsidP="008C7AA2">
      <w:pPr>
        <w:pStyle w:val="hstyle0"/>
        <w:spacing w:line="240" w:lineRule="auto"/>
        <w:ind w:firstLineChars="50" w:firstLine="110"/>
        <w:jc w:val="left"/>
        <w:rPr>
          <w:rFonts w:ascii="Times New Roman" w:eastAsia="맑은 고딕" w:hAnsi="Times New Roman" w:cs="Times New Roman"/>
          <w:color w:val="auto"/>
          <w:sz w:val="22"/>
          <w:szCs w:val="22"/>
        </w:rPr>
      </w:pPr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ab/>
        <w:t>AND</w:t>
      </w:r>
    </w:p>
    <w:p w:rsidR="0098044C" w:rsidRDefault="008C7AA2" w:rsidP="008C7AA2">
      <w:pPr>
        <w:pStyle w:val="hstyle0"/>
        <w:spacing w:line="240" w:lineRule="auto"/>
        <w:ind w:firstLineChars="50" w:firstLine="110"/>
        <w:jc w:val="left"/>
        <w:rPr>
          <w:rStyle w:val="a6"/>
          <w:rFonts w:ascii="Times New Roman" w:eastAsia="맑은 고딕" w:hAnsi="Times New Roman" w:cs="Times New Roman"/>
          <w:sz w:val="22"/>
          <w:szCs w:val="22"/>
        </w:rPr>
      </w:pPr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ab/>
      </w:r>
      <w:proofErr w:type="spellStart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Sanghi</w:t>
      </w:r>
      <w:proofErr w:type="spellEnd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Han </w:t>
      </w:r>
      <w:proofErr w:type="gramStart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at :</w:t>
      </w:r>
      <w:proofErr w:type="gramEnd"/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 xml:space="preserve"> </w:t>
      </w:r>
      <w:proofErr w:type="spellStart"/>
      <w:r w:rsidRPr="008C7AA2">
        <w:rPr>
          <w:rStyle w:val="a6"/>
          <w:rFonts w:ascii="Times New Roman" w:eastAsia="맑은 고딕" w:hAnsi="Times New Roman" w:cs="Times New Roman" w:hint="eastAsia"/>
          <w:sz w:val="22"/>
          <w:szCs w:val="22"/>
        </w:rPr>
        <w:t>macroteam</w:t>
      </w:r>
      <w:hyperlink r:id="rId11" w:history="1">
        <w:r w:rsidRPr="008C7AA2">
          <w:rPr>
            <w:rStyle w:val="a6"/>
            <w:rFonts w:ascii="Times New Roman" w:eastAsia="맑은 고딕" w:hAnsi="Times New Roman" w:cs="Times New Roman" w:hint="eastAsia"/>
            <w:sz w:val="22"/>
            <w:szCs w:val="22"/>
          </w:rPr>
          <w:t>@</w:t>
        </w:r>
      </w:hyperlink>
      <w:r w:rsidRPr="008C7AA2">
        <w:rPr>
          <w:rStyle w:val="a6"/>
          <w:rFonts w:ascii="Times New Roman" w:eastAsia="맑은 고딕" w:hAnsi="Times New Roman" w:cs="Times New Roman" w:hint="eastAsia"/>
          <w:sz w:val="22"/>
          <w:szCs w:val="22"/>
        </w:rPr>
        <w:t>kim.co.kr</w:t>
      </w:r>
      <w:proofErr w:type="spellEnd"/>
    </w:p>
    <w:p w:rsidR="008C7AA2" w:rsidRPr="008C7AA2" w:rsidRDefault="008C7AA2" w:rsidP="008C7AA2">
      <w:pPr>
        <w:pStyle w:val="hstyle0"/>
        <w:spacing w:line="240" w:lineRule="auto"/>
        <w:ind w:firstLineChars="50" w:firstLine="110"/>
        <w:jc w:val="left"/>
        <w:rPr>
          <w:rFonts w:ascii="Times New Roman" w:eastAsia="맑은 고딕" w:hAnsi="Times New Roman" w:cs="Times New Roman"/>
          <w:color w:val="auto"/>
          <w:sz w:val="24"/>
          <w:szCs w:val="24"/>
        </w:rPr>
      </w:pPr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  <w:lang w:val="pt-BR"/>
        </w:rPr>
        <w:t xml:space="preserve">   * E-mail </w:t>
      </w:r>
      <w:r w:rsidRPr="008C7AA2">
        <w:rPr>
          <w:rFonts w:ascii="Times New Roman" w:eastAsia="맑은 고딕" w:hAnsi="Times New Roman" w:cs="Times New Roman" w:hint="eastAsia"/>
          <w:color w:val="auto"/>
          <w:sz w:val="22"/>
          <w:szCs w:val="22"/>
        </w:rPr>
        <w:t xml:space="preserve">should include the following subject line: </w:t>
      </w:r>
      <w:r w:rsidRPr="008C7AA2">
        <w:rPr>
          <w:rFonts w:ascii="Times New Roman" w:eastAsia="맑은 고딕" w:hAnsi="Times New Roman" w:cs="Times New Roman"/>
          <w:color w:val="auto"/>
          <w:sz w:val="22"/>
          <w:szCs w:val="22"/>
        </w:rPr>
        <w:t>[</w:t>
      </w:r>
      <w:proofErr w:type="spellStart"/>
      <w:r w:rsidRPr="008C7AA2">
        <w:rPr>
          <w:rFonts w:ascii="Times New Roman" w:eastAsia="맑은 고딕" w:hAnsi="Times New Roman" w:cs="Times New Roman"/>
          <w:color w:val="auto"/>
          <w:sz w:val="22"/>
          <w:szCs w:val="22"/>
        </w:rPr>
        <w:t>KP</w:t>
      </w:r>
      <w:r w:rsidRPr="008C7AA2">
        <w:rPr>
          <w:rFonts w:ascii="Times New Roman" w:eastAsia="맑은 고딕" w:hAnsi="Times New Roman" w:cs="Times New Roman" w:hint="eastAsia"/>
          <w:color w:val="000000" w:themeColor="text1"/>
          <w:sz w:val="22"/>
          <w:szCs w:val="22"/>
        </w:rPr>
        <w:t>RFP</w:t>
      </w:r>
      <w:proofErr w:type="spellEnd"/>
      <w:r w:rsidRPr="008C7AA2">
        <w:rPr>
          <w:rFonts w:ascii="Times New Roman" w:eastAsia="맑은 고딕" w:hAnsi="Times New Roman" w:cs="Times New Roman"/>
          <w:color w:val="000000" w:themeColor="text1"/>
          <w:sz w:val="22"/>
          <w:szCs w:val="22"/>
        </w:rPr>
        <w:t>]</w:t>
      </w:r>
    </w:p>
    <w:sectPr w:rsidR="008C7AA2" w:rsidRPr="008C7AA2" w:rsidSect="004F430C">
      <w:footerReference w:type="default" r:id="rId12"/>
      <w:endnotePr>
        <w:numFmt w:val="decimal"/>
      </w:endnotePr>
      <w:pgSz w:w="11906" w:h="16838"/>
      <w:pgMar w:top="1701" w:right="1440" w:bottom="1440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7D" w:rsidRDefault="00BF147D" w:rsidP="00F42FD8">
      <w:r>
        <w:separator/>
      </w:r>
    </w:p>
  </w:endnote>
  <w:endnote w:type="continuationSeparator" w:id="0">
    <w:p w:rsidR="00BF147D" w:rsidRDefault="00BF147D" w:rsidP="00F4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E5" w:rsidRPr="001B70CD" w:rsidRDefault="00DA01D3" w:rsidP="001B70CD">
    <w:pPr>
      <w:pStyle w:val="a4"/>
      <w:jc w:val="center"/>
      <w:rPr>
        <w:rFonts w:eastAsiaTheme="minorEastAsia"/>
      </w:rPr>
    </w:pPr>
    <w:r>
      <w:fldChar w:fldCharType="begin"/>
    </w:r>
    <w:r w:rsidR="004D2FE5">
      <w:instrText xml:space="preserve"> PAGE   \* MERGEFORMAT </w:instrText>
    </w:r>
    <w:r>
      <w:fldChar w:fldCharType="separate"/>
    </w:r>
    <w:r w:rsidR="007E102F" w:rsidRPr="007E102F"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7D" w:rsidRDefault="00BF147D" w:rsidP="00F42FD8">
      <w:r>
        <w:separator/>
      </w:r>
    </w:p>
  </w:footnote>
  <w:footnote w:type="continuationSeparator" w:id="0">
    <w:p w:rsidR="00BF147D" w:rsidRDefault="00BF147D" w:rsidP="00F42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D0F"/>
    <w:multiLevelType w:val="hybridMultilevel"/>
    <w:tmpl w:val="40A8B74A"/>
    <w:lvl w:ilvl="0" w:tplc="2820B39E">
      <w:start w:val="1"/>
      <w:numFmt w:val="decimal"/>
      <w:lvlText w:val="%1)"/>
      <w:lvlJc w:val="left"/>
      <w:pPr>
        <w:ind w:left="555" w:hanging="435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>
    <w:nsid w:val="1D6B39F4"/>
    <w:multiLevelType w:val="hybridMultilevel"/>
    <w:tmpl w:val="1DF00038"/>
    <w:lvl w:ilvl="0" w:tplc="6330B58A">
      <w:numFmt w:val="bullet"/>
      <w:lvlText w:val=""/>
      <w:lvlJc w:val="left"/>
      <w:pPr>
        <w:ind w:left="76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2">
    <w:nsid w:val="21E466C9"/>
    <w:multiLevelType w:val="hybridMultilevel"/>
    <w:tmpl w:val="8AC2995A"/>
    <w:lvl w:ilvl="0" w:tplc="AEFA2B0A">
      <w:start w:val="1"/>
      <w:numFmt w:val="bullet"/>
      <w:lvlText w:val="-"/>
      <w:lvlJc w:val="left"/>
      <w:pPr>
        <w:ind w:left="10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>
    <w:nsid w:val="36551FE4"/>
    <w:multiLevelType w:val="hybridMultilevel"/>
    <w:tmpl w:val="D99A84E8"/>
    <w:lvl w:ilvl="0" w:tplc="6D34EE04">
      <w:start w:val="3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ㆍ"/>
      <w:lvlJc w:val="left"/>
      <w:pPr>
        <w:tabs>
          <w:tab w:val="num" w:pos="800"/>
        </w:tabs>
        <w:ind w:left="800" w:hanging="400"/>
      </w:pPr>
      <w:rPr>
        <w:rFonts w:ascii="맑은 고딕" w:eastAsia="맑은 고딕" w:hAnsi="맑은 고딕" w:hint="default"/>
        <w:sz w:val="24"/>
      </w:rPr>
    </w:lvl>
  </w:abstractNum>
  <w:abstractNum w:abstractNumId="5">
    <w:nsid w:val="5C94629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ascii="Georgia" w:eastAsia="Georgia" w:hAnsi="Georgia" w:hint="default"/>
        <w:sz w:val="22"/>
      </w:rPr>
    </w:lvl>
    <w:lvl w:ilvl="1" w:tentative="1">
      <w:start w:val="1"/>
      <w:numFmt w:val="upperLetter"/>
      <w:lvlText w:val="%1."/>
      <w:lvlJc w:val="left"/>
      <w:pPr>
        <w:tabs>
          <w:tab w:val="num" w:pos="910"/>
        </w:tabs>
        <w:ind w:left="910" w:hanging="400"/>
      </w:pPr>
      <w:rPr>
        <w:rFonts w:ascii="Georgia" w:eastAsia="Georgia" w:hAnsi="Georgia" w:hint="default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1310"/>
        </w:tabs>
        <w:ind w:left="1310" w:hanging="400"/>
      </w:pPr>
      <w:rPr>
        <w:rFonts w:ascii="Georgia" w:eastAsia="Georgia" w:hAnsi="Georgia" w:hint="default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1710"/>
        </w:tabs>
        <w:ind w:left="1710" w:hanging="400"/>
      </w:pPr>
      <w:rPr>
        <w:rFonts w:ascii="Georgia" w:eastAsia="Georgia" w:hAnsi="Georgia" w:hint="default"/>
        <w:sz w:val="22"/>
      </w:rPr>
    </w:lvl>
    <w:lvl w:ilvl="4" w:tentative="1">
      <w:start w:val="1"/>
      <w:numFmt w:val="upperLetter"/>
      <w:lvlText w:val="%1."/>
      <w:lvlJc w:val="left"/>
      <w:pPr>
        <w:tabs>
          <w:tab w:val="num" w:pos="2110"/>
        </w:tabs>
        <w:ind w:left="2110" w:hanging="400"/>
      </w:pPr>
      <w:rPr>
        <w:rFonts w:ascii="Georgia" w:eastAsia="Georgia" w:hAnsi="Georgia" w:hint="default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2510"/>
        </w:tabs>
        <w:ind w:left="2510" w:hanging="400"/>
      </w:pPr>
      <w:rPr>
        <w:rFonts w:ascii="Georgia" w:eastAsia="Georgia" w:hAnsi="Georgia" w:hint="default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2910"/>
        </w:tabs>
        <w:ind w:left="2910" w:hanging="400"/>
      </w:pPr>
      <w:rPr>
        <w:rFonts w:ascii="Georgia" w:eastAsia="Georgia" w:hAnsi="Georgia" w:hint="default"/>
        <w:sz w:val="22"/>
      </w:rPr>
    </w:lvl>
    <w:lvl w:ilvl="7" w:tentative="1">
      <w:start w:val="1"/>
      <w:numFmt w:val="upperLetter"/>
      <w:lvlText w:val="%1."/>
      <w:lvlJc w:val="left"/>
      <w:pPr>
        <w:tabs>
          <w:tab w:val="num" w:pos="3310"/>
        </w:tabs>
        <w:ind w:left="3310" w:hanging="400"/>
      </w:pPr>
      <w:rPr>
        <w:rFonts w:ascii="Georgia" w:eastAsia="Georgia" w:hAnsi="Georgia" w:hint="default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3710"/>
        </w:tabs>
        <w:ind w:left="3710" w:hanging="400"/>
      </w:pPr>
      <w:rPr>
        <w:rFonts w:ascii="Georgia" w:eastAsia="Georgia" w:hAnsi="Georgia" w:hint="default"/>
        <w:sz w:val="22"/>
      </w:rPr>
    </w:lvl>
  </w:abstractNum>
  <w:abstractNum w:abstractNumId="6">
    <w:nsid w:val="5C946298"/>
    <w:multiLevelType w:val="singleLevel"/>
    <w:tmpl w:val="00000000"/>
    <w:lvl w:ilvl="0">
      <w:numFmt w:val="bullet"/>
      <w:lvlText w:val=""/>
      <w:lvlJc w:val="left"/>
      <w:pPr>
        <w:tabs>
          <w:tab w:val="num" w:pos="144"/>
        </w:tabs>
        <w:ind w:left="144" w:hanging="1965"/>
      </w:pPr>
      <w:rPr>
        <w:rFonts w:ascii="굴림" w:eastAsia="굴림" w:hAnsi="굴림" w:hint="default"/>
        <w:color w:val="282828"/>
        <w:spacing w:val="-5"/>
        <w:sz w:val="22"/>
      </w:rPr>
    </w:lvl>
  </w:abstractNum>
  <w:abstractNum w:abstractNumId="7">
    <w:nsid w:val="6667403C"/>
    <w:multiLevelType w:val="hybridMultilevel"/>
    <w:tmpl w:val="8F9CDACE"/>
    <w:lvl w:ilvl="0" w:tplc="A096385C">
      <w:numFmt w:val="bullet"/>
      <w:lvlText w:val=""/>
      <w:lvlJc w:val="left"/>
      <w:pPr>
        <w:ind w:left="76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8">
    <w:nsid w:val="686B29B1"/>
    <w:multiLevelType w:val="hybridMultilevel"/>
    <w:tmpl w:val="DA80175E"/>
    <w:lvl w:ilvl="0" w:tplc="AA587F5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A3C3E79"/>
    <w:multiLevelType w:val="hybridMultilevel"/>
    <w:tmpl w:val="5430175C"/>
    <w:lvl w:ilvl="0" w:tplc="10EA30B0">
      <w:start w:val="1"/>
      <w:numFmt w:val="decimal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10">
    <w:nsid w:val="6DF6395F"/>
    <w:multiLevelType w:val="hybridMultilevel"/>
    <w:tmpl w:val="AD4492EA"/>
    <w:lvl w:ilvl="0" w:tplc="57409280">
      <w:start w:val="3"/>
      <w:numFmt w:val="bullet"/>
      <w:lvlText w:val="-"/>
      <w:lvlJc w:val="left"/>
      <w:pPr>
        <w:ind w:left="915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1">
    <w:nsid w:val="73903E46"/>
    <w:multiLevelType w:val="hybridMultilevel"/>
    <w:tmpl w:val="4DAC33F8"/>
    <w:lvl w:ilvl="0" w:tplc="C7361E3C">
      <w:start w:val="1"/>
      <w:numFmt w:val="bullet"/>
      <w:lvlText w:val="-"/>
      <w:lvlJc w:val="left"/>
      <w:pPr>
        <w:ind w:left="786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PWAFVersion" w:val="5.0"/>
  </w:docVars>
  <w:rsids>
    <w:rsidRoot w:val="00F42FD8"/>
    <w:rsid w:val="000009A8"/>
    <w:rsid w:val="00003A1E"/>
    <w:rsid w:val="00011F78"/>
    <w:rsid w:val="000142B7"/>
    <w:rsid w:val="00017B3F"/>
    <w:rsid w:val="00036240"/>
    <w:rsid w:val="00036269"/>
    <w:rsid w:val="00036461"/>
    <w:rsid w:val="00040D5D"/>
    <w:rsid w:val="00046360"/>
    <w:rsid w:val="00047FC4"/>
    <w:rsid w:val="00057769"/>
    <w:rsid w:val="00067340"/>
    <w:rsid w:val="0006739F"/>
    <w:rsid w:val="0008201C"/>
    <w:rsid w:val="000947BD"/>
    <w:rsid w:val="00095BA4"/>
    <w:rsid w:val="00095FDB"/>
    <w:rsid w:val="000A4823"/>
    <w:rsid w:val="000A60DD"/>
    <w:rsid w:val="000B03D2"/>
    <w:rsid w:val="000B07FF"/>
    <w:rsid w:val="000B1EC0"/>
    <w:rsid w:val="000B342D"/>
    <w:rsid w:val="000B65FF"/>
    <w:rsid w:val="000C4B67"/>
    <w:rsid w:val="000D48D3"/>
    <w:rsid w:val="000D7307"/>
    <w:rsid w:val="000E0222"/>
    <w:rsid w:val="000E64F3"/>
    <w:rsid w:val="000E68CE"/>
    <w:rsid w:val="000F17B4"/>
    <w:rsid w:val="000F3E66"/>
    <w:rsid w:val="000F788F"/>
    <w:rsid w:val="00112404"/>
    <w:rsid w:val="00120014"/>
    <w:rsid w:val="00121BAE"/>
    <w:rsid w:val="001228A1"/>
    <w:rsid w:val="001357C4"/>
    <w:rsid w:val="00140642"/>
    <w:rsid w:val="0014090E"/>
    <w:rsid w:val="0014393E"/>
    <w:rsid w:val="00143F34"/>
    <w:rsid w:val="00144BB8"/>
    <w:rsid w:val="001503E1"/>
    <w:rsid w:val="00166DBE"/>
    <w:rsid w:val="00175682"/>
    <w:rsid w:val="00183133"/>
    <w:rsid w:val="00196649"/>
    <w:rsid w:val="001A2C04"/>
    <w:rsid w:val="001A3445"/>
    <w:rsid w:val="001A49A7"/>
    <w:rsid w:val="001A4B76"/>
    <w:rsid w:val="001A51AB"/>
    <w:rsid w:val="001A6062"/>
    <w:rsid w:val="001B4933"/>
    <w:rsid w:val="001B6F40"/>
    <w:rsid w:val="001B70CD"/>
    <w:rsid w:val="001C0A6C"/>
    <w:rsid w:val="001C4498"/>
    <w:rsid w:val="001C4800"/>
    <w:rsid w:val="001E035F"/>
    <w:rsid w:val="001F63BB"/>
    <w:rsid w:val="002104E9"/>
    <w:rsid w:val="00233451"/>
    <w:rsid w:val="00242BB1"/>
    <w:rsid w:val="00245505"/>
    <w:rsid w:val="00251780"/>
    <w:rsid w:val="00255242"/>
    <w:rsid w:val="00275178"/>
    <w:rsid w:val="00277E85"/>
    <w:rsid w:val="002835EB"/>
    <w:rsid w:val="00293C83"/>
    <w:rsid w:val="002A0752"/>
    <w:rsid w:val="002A08ED"/>
    <w:rsid w:val="002A0AE5"/>
    <w:rsid w:val="002A2583"/>
    <w:rsid w:val="002B0E07"/>
    <w:rsid w:val="002B1A4B"/>
    <w:rsid w:val="002C4965"/>
    <w:rsid w:val="002D1901"/>
    <w:rsid w:val="002D3390"/>
    <w:rsid w:val="002D3567"/>
    <w:rsid w:val="002E3B21"/>
    <w:rsid w:val="002E467B"/>
    <w:rsid w:val="002E5C8F"/>
    <w:rsid w:val="002F06D5"/>
    <w:rsid w:val="002F5DE3"/>
    <w:rsid w:val="003008AD"/>
    <w:rsid w:val="00304727"/>
    <w:rsid w:val="003057AF"/>
    <w:rsid w:val="00310BD2"/>
    <w:rsid w:val="00312BF0"/>
    <w:rsid w:val="0031753F"/>
    <w:rsid w:val="003223A4"/>
    <w:rsid w:val="00323663"/>
    <w:rsid w:val="0033042F"/>
    <w:rsid w:val="0033076C"/>
    <w:rsid w:val="00332276"/>
    <w:rsid w:val="00334309"/>
    <w:rsid w:val="0034050C"/>
    <w:rsid w:val="003423D0"/>
    <w:rsid w:val="003441B5"/>
    <w:rsid w:val="00347559"/>
    <w:rsid w:val="00350097"/>
    <w:rsid w:val="00351E48"/>
    <w:rsid w:val="00355F86"/>
    <w:rsid w:val="00370647"/>
    <w:rsid w:val="003802D2"/>
    <w:rsid w:val="00380309"/>
    <w:rsid w:val="003813AB"/>
    <w:rsid w:val="0038723C"/>
    <w:rsid w:val="00396FD7"/>
    <w:rsid w:val="003B0EA0"/>
    <w:rsid w:val="003B4DDC"/>
    <w:rsid w:val="003D4B56"/>
    <w:rsid w:val="003D661A"/>
    <w:rsid w:val="003D71C1"/>
    <w:rsid w:val="003D7D2C"/>
    <w:rsid w:val="003E2711"/>
    <w:rsid w:val="003F3A6E"/>
    <w:rsid w:val="004012E9"/>
    <w:rsid w:val="00401805"/>
    <w:rsid w:val="00402994"/>
    <w:rsid w:val="00414100"/>
    <w:rsid w:val="00414B12"/>
    <w:rsid w:val="00424ED1"/>
    <w:rsid w:val="00433290"/>
    <w:rsid w:val="00436ACF"/>
    <w:rsid w:val="00440D5F"/>
    <w:rsid w:val="00451084"/>
    <w:rsid w:val="004615F5"/>
    <w:rsid w:val="00467E48"/>
    <w:rsid w:val="004755EA"/>
    <w:rsid w:val="0047761C"/>
    <w:rsid w:val="004825D0"/>
    <w:rsid w:val="00482B11"/>
    <w:rsid w:val="00484D46"/>
    <w:rsid w:val="0049049D"/>
    <w:rsid w:val="00491BB3"/>
    <w:rsid w:val="00495902"/>
    <w:rsid w:val="004A4435"/>
    <w:rsid w:val="004B19ED"/>
    <w:rsid w:val="004C1B37"/>
    <w:rsid w:val="004C7629"/>
    <w:rsid w:val="004C7FE2"/>
    <w:rsid w:val="004D11A4"/>
    <w:rsid w:val="004D26AC"/>
    <w:rsid w:val="004D2FE5"/>
    <w:rsid w:val="004E6375"/>
    <w:rsid w:val="004E6407"/>
    <w:rsid w:val="004F3EFC"/>
    <w:rsid w:val="004F430C"/>
    <w:rsid w:val="004F65FA"/>
    <w:rsid w:val="00506E1B"/>
    <w:rsid w:val="005115A6"/>
    <w:rsid w:val="00511925"/>
    <w:rsid w:val="00511F29"/>
    <w:rsid w:val="00514E0E"/>
    <w:rsid w:val="005377B7"/>
    <w:rsid w:val="00540FAE"/>
    <w:rsid w:val="00542839"/>
    <w:rsid w:val="00543107"/>
    <w:rsid w:val="00547A0A"/>
    <w:rsid w:val="0055742A"/>
    <w:rsid w:val="00563EA8"/>
    <w:rsid w:val="00572643"/>
    <w:rsid w:val="005764F1"/>
    <w:rsid w:val="005848BE"/>
    <w:rsid w:val="00585E0F"/>
    <w:rsid w:val="005873D8"/>
    <w:rsid w:val="00594367"/>
    <w:rsid w:val="00594658"/>
    <w:rsid w:val="0059475E"/>
    <w:rsid w:val="00595746"/>
    <w:rsid w:val="005A01EA"/>
    <w:rsid w:val="005A16B4"/>
    <w:rsid w:val="005A5EAA"/>
    <w:rsid w:val="005B10A4"/>
    <w:rsid w:val="005B6219"/>
    <w:rsid w:val="005C2A3C"/>
    <w:rsid w:val="005C757D"/>
    <w:rsid w:val="005E56E8"/>
    <w:rsid w:val="0060029F"/>
    <w:rsid w:val="006016C3"/>
    <w:rsid w:val="00603A26"/>
    <w:rsid w:val="00604197"/>
    <w:rsid w:val="00612ACB"/>
    <w:rsid w:val="00643D6C"/>
    <w:rsid w:val="00645B92"/>
    <w:rsid w:val="006477C5"/>
    <w:rsid w:val="00654E39"/>
    <w:rsid w:val="006553DA"/>
    <w:rsid w:val="006579F6"/>
    <w:rsid w:val="00660FAD"/>
    <w:rsid w:val="006678A9"/>
    <w:rsid w:val="0067378A"/>
    <w:rsid w:val="00673DDA"/>
    <w:rsid w:val="00681FC6"/>
    <w:rsid w:val="00683CA7"/>
    <w:rsid w:val="00687D9A"/>
    <w:rsid w:val="00693AEC"/>
    <w:rsid w:val="00695998"/>
    <w:rsid w:val="00695A05"/>
    <w:rsid w:val="00697E66"/>
    <w:rsid w:val="006A47D2"/>
    <w:rsid w:val="006A5A58"/>
    <w:rsid w:val="006B27CC"/>
    <w:rsid w:val="006B6711"/>
    <w:rsid w:val="006B78C5"/>
    <w:rsid w:val="006D10AA"/>
    <w:rsid w:val="006E1B2D"/>
    <w:rsid w:val="006F2DAA"/>
    <w:rsid w:val="006F726B"/>
    <w:rsid w:val="006F7709"/>
    <w:rsid w:val="00701F37"/>
    <w:rsid w:val="0071199A"/>
    <w:rsid w:val="00711B94"/>
    <w:rsid w:val="00713B0A"/>
    <w:rsid w:val="00716DEB"/>
    <w:rsid w:val="0072385E"/>
    <w:rsid w:val="007316CD"/>
    <w:rsid w:val="00732C68"/>
    <w:rsid w:val="00736947"/>
    <w:rsid w:val="0075109E"/>
    <w:rsid w:val="007511E9"/>
    <w:rsid w:val="00754280"/>
    <w:rsid w:val="0075687C"/>
    <w:rsid w:val="00767300"/>
    <w:rsid w:val="00767381"/>
    <w:rsid w:val="00772374"/>
    <w:rsid w:val="00780AE0"/>
    <w:rsid w:val="007821BB"/>
    <w:rsid w:val="00787D17"/>
    <w:rsid w:val="00790A13"/>
    <w:rsid w:val="00792774"/>
    <w:rsid w:val="00792C70"/>
    <w:rsid w:val="007942D8"/>
    <w:rsid w:val="007A2A73"/>
    <w:rsid w:val="007A2A95"/>
    <w:rsid w:val="007B356A"/>
    <w:rsid w:val="007C5539"/>
    <w:rsid w:val="007D69D6"/>
    <w:rsid w:val="007E0063"/>
    <w:rsid w:val="007E102F"/>
    <w:rsid w:val="007E5455"/>
    <w:rsid w:val="007E6796"/>
    <w:rsid w:val="007F2B6B"/>
    <w:rsid w:val="00800A18"/>
    <w:rsid w:val="008070B9"/>
    <w:rsid w:val="00807F53"/>
    <w:rsid w:val="0081352A"/>
    <w:rsid w:val="00816C71"/>
    <w:rsid w:val="008218C2"/>
    <w:rsid w:val="00825D62"/>
    <w:rsid w:val="00827374"/>
    <w:rsid w:val="008276E5"/>
    <w:rsid w:val="008304D7"/>
    <w:rsid w:val="008311D6"/>
    <w:rsid w:val="00835B78"/>
    <w:rsid w:val="008621C7"/>
    <w:rsid w:val="0087227F"/>
    <w:rsid w:val="00875525"/>
    <w:rsid w:val="00880470"/>
    <w:rsid w:val="00891688"/>
    <w:rsid w:val="00894A93"/>
    <w:rsid w:val="008978EB"/>
    <w:rsid w:val="008A3249"/>
    <w:rsid w:val="008A5FAE"/>
    <w:rsid w:val="008B1A11"/>
    <w:rsid w:val="008B3660"/>
    <w:rsid w:val="008B39CD"/>
    <w:rsid w:val="008B56BE"/>
    <w:rsid w:val="008C2D51"/>
    <w:rsid w:val="008C4940"/>
    <w:rsid w:val="008C7AA2"/>
    <w:rsid w:val="008D2AF3"/>
    <w:rsid w:val="008D4733"/>
    <w:rsid w:val="008D587B"/>
    <w:rsid w:val="008D76D8"/>
    <w:rsid w:val="008E2ABC"/>
    <w:rsid w:val="009042F1"/>
    <w:rsid w:val="00906D69"/>
    <w:rsid w:val="009075A6"/>
    <w:rsid w:val="009108EE"/>
    <w:rsid w:val="00912971"/>
    <w:rsid w:val="009360DA"/>
    <w:rsid w:val="00944520"/>
    <w:rsid w:val="00951B6B"/>
    <w:rsid w:val="00956507"/>
    <w:rsid w:val="00956979"/>
    <w:rsid w:val="00956F50"/>
    <w:rsid w:val="0095789A"/>
    <w:rsid w:val="00961FD8"/>
    <w:rsid w:val="00961FED"/>
    <w:rsid w:val="0097624C"/>
    <w:rsid w:val="0098044C"/>
    <w:rsid w:val="00983F6E"/>
    <w:rsid w:val="009856F4"/>
    <w:rsid w:val="00994C83"/>
    <w:rsid w:val="009A3034"/>
    <w:rsid w:val="009A6F64"/>
    <w:rsid w:val="009A7ED1"/>
    <w:rsid w:val="009B0030"/>
    <w:rsid w:val="009B3F87"/>
    <w:rsid w:val="009B5201"/>
    <w:rsid w:val="009B5540"/>
    <w:rsid w:val="009C3B1A"/>
    <w:rsid w:val="009C47E8"/>
    <w:rsid w:val="009E01A3"/>
    <w:rsid w:val="009E362C"/>
    <w:rsid w:val="009F345F"/>
    <w:rsid w:val="009F6E26"/>
    <w:rsid w:val="00A01990"/>
    <w:rsid w:val="00A025C2"/>
    <w:rsid w:val="00A035F0"/>
    <w:rsid w:val="00A128A6"/>
    <w:rsid w:val="00A143D8"/>
    <w:rsid w:val="00A17A6C"/>
    <w:rsid w:val="00A25988"/>
    <w:rsid w:val="00A265A4"/>
    <w:rsid w:val="00A45EAC"/>
    <w:rsid w:val="00A467A2"/>
    <w:rsid w:val="00A5260C"/>
    <w:rsid w:val="00A56D3A"/>
    <w:rsid w:val="00A61DA2"/>
    <w:rsid w:val="00A66873"/>
    <w:rsid w:val="00A711C2"/>
    <w:rsid w:val="00A728F3"/>
    <w:rsid w:val="00A7434D"/>
    <w:rsid w:val="00A778BF"/>
    <w:rsid w:val="00A80CF5"/>
    <w:rsid w:val="00A83112"/>
    <w:rsid w:val="00A864A7"/>
    <w:rsid w:val="00A96EFE"/>
    <w:rsid w:val="00AA45A3"/>
    <w:rsid w:val="00AA5638"/>
    <w:rsid w:val="00AB0BF7"/>
    <w:rsid w:val="00AC548E"/>
    <w:rsid w:val="00AC603F"/>
    <w:rsid w:val="00AE1D5C"/>
    <w:rsid w:val="00AE7828"/>
    <w:rsid w:val="00AF11D3"/>
    <w:rsid w:val="00B00B52"/>
    <w:rsid w:val="00B02B2E"/>
    <w:rsid w:val="00B1305A"/>
    <w:rsid w:val="00B13654"/>
    <w:rsid w:val="00B149EC"/>
    <w:rsid w:val="00B14FE9"/>
    <w:rsid w:val="00B20973"/>
    <w:rsid w:val="00B40B89"/>
    <w:rsid w:val="00B57B41"/>
    <w:rsid w:val="00B61473"/>
    <w:rsid w:val="00B641BB"/>
    <w:rsid w:val="00B6545D"/>
    <w:rsid w:val="00B66410"/>
    <w:rsid w:val="00B72D62"/>
    <w:rsid w:val="00B75373"/>
    <w:rsid w:val="00B867D0"/>
    <w:rsid w:val="00B91738"/>
    <w:rsid w:val="00BA20CB"/>
    <w:rsid w:val="00BA2BF2"/>
    <w:rsid w:val="00BA33D5"/>
    <w:rsid w:val="00BA357A"/>
    <w:rsid w:val="00BA4AD4"/>
    <w:rsid w:val="00BA5776"/>
    <w:rsid w:val="00BB48F8"/>
    <w:rsid w:val="00BB63F2"/>
    <w:rsid w:val="00BC6BB3"/>
    <w:rsid w:val="00BD2EEA"/>
    <w:rsid w:val="00BD5D7E"/>
    <w:rsid w:val="00BD6F5F"/>
    <w:rsid w:val="00BD724D"/>
    <w:rsid w:val="00BE098D"/>
    <w:rsid w:val="00BF147D"/>
    <w:rsid w:val="00BF317A"/>
    <w:rsid w:val="00BF55A9"/>
    <w:rsid w:val="00C0719E"/>
    <w:rsid w:val="00C10AA4"/>
    <w:rsid w:val="00C11CCD"/>
    <w:rsid w:val="00C17355"/>
    <w:rsid w:val="00C17FD0"/>
    <w:rsid w:val="00C2056C"/>
    <w:rsid w:val="00C21C75"/>
    <w:rsid w:val="00C3578E"/>
    <w:rsid w:val="00C36FA8"/>
    <w:rsid w:val="00C40B8D"/>
    <w:rsid w:val="00C42FF0"/>
    <w:rsid w:val="00C45CE9"/>
    <w:rsid w:val="00C4683C"/>
    <w:rsid w:val="00C550EF"/>
    <w:rsid w:val="00C5772C"/>
    <w:rsid w:val="00C66162"/>
    <w:rsid w:val="00C66EE2"/>
    <w:rsid w:val="00C67F2A"/>
    <w:rsid w:val="00C748CB"/>
    <w:rsid w:val="00C8339E"/>
    <w:rsid w:val="00CA1F9C"/>
    <w:rsid w:val="00CA555A"/>
    <w:rsid w:val="00CB4C0B"/>
    <w:rsid w:val="00CB5217"/>
    <w:rsid w:val="00CB7E3F"/>
    <w:rsid w:val="00CC0F32"/>
    <w:rsid w:val="00CC2C6F"/>
    <w:rsid w:val="00CC33A3"/>
    <w:rsid w:val="00CC59D6"/>
    <w:rsid w:val="00CC6572"/>
    <w:rsid w:val="00CD0E20"/>
    <w:rsid w:val="00CD1908"/>
    <w:rsid w:val="00CE098A"/>
    <w:rsid w:val="00CE67F1"/>
    <w:rsid w:val="00CF14E9"/>
    <w:rsid w:val="00CF5ECB"/>
    <w:rsid w:val="00D007F2"/>
    <w:rsid w:val="00D03007"/>
    <w:rsid w:val="00D06245"/>
    <w:rsid w:val="00D0650C"/>
    <w:rsid w:val="00D13C8B"/>
    <w:rsid w:val="00D17744"/>
    <w:rsid w:val="00D238AC"/>
    <w:rsid w:val="00D274F5"/>
    <w:rsid w:val="00D327F2"/>
    <w:rsid w:val="00D40903"/>
    <w:rsid w:val="00D4092A"/>
    <w:rsid w:val="00D471D7"/>
    <w:rsid w:val="00D63D25"/>
    <w:rsid w:val="00D67E91"/>
    <w:rsid w:val="00D67EAD"/>
    <w:rsid w:val="00D719E1"/>
    <w:rsid w:val="00D80F58"/>
    <w:rsid w:val="00D87091"/>
    <w:rsid w:val="00D90DE5"/>
    <w:rsid w:val="00D92931"/>
    <w:rsid w:val="00D9327B"/>
    <w:rsid w:val="00D9615E"/>
    <w:rsid w:val="00DA01D3"/>
    <w:rsid w:val="00DA6D0F"/>
    <w:rsid w:val="00DC069C"/>
    <w:rsid w:val="00DC4EAF"/>
    <w:rsid w:val="00DD0822"/>
    <w:rsid w:val="00DE2FB1"/>
    <w:rsid w:val="00DE5A00"/>
    <w:rsid w:val="00E03507"/>
    <w:rsid w:val="00E05273"/>
    <w:rsid w:val="00E06372"/>
    <w:rsid w:val="00E1352B"/>
    <w:rsid w:val="00E15B11"/>
    <w:rsid w:val="00E20E84"/>
    <w:rsid w:val="00E310BC"/>
    <w:rsid w:val="00E33F6C"/>
    <w:rsid w:val="00E4328F"/>
    <w:rsid w:val="00E62A05"/>
    <w:rsid w:val="00E63FC5"/>
    <w:rsid w:val="00E66F4A"/>
    <w:rsid w:val="00E705FD"/>
    <w:rsid w:val="00E71EDA"/>
    <w:rsid w:val="00E74A87"/>
    <w:rsid w:val="00E75589"/>
    <w:rsid w:val="00E83588"/>
    <w:rsid w:val="00E8442C"/>
    <w:rsid w:val="00E84D94"/>
    <w:rsid w:val="00E84F46"/>
    <w:rsid w:val="00EA21F6"/>
    <w:rsid w:val="00EA520C"/>
    <w:rsid w:val="00EB441E"/>
    <w:rsid w:val="00ED07F8"/>
    <w:rsid w:val="00ED2F1A"/>
    <w:rsid w:val="00EF22A9"/>
    <w:rsid w:val="00EF2D09"/>
    <w:rsid w:val="00F022C8"/>
    <w:rsid w:val="00F12423"/>
    <w:rsid w:val="00F17B87"/>
    <w:rsid w:val="00F25A53"/>
    <w:rsid w:val="00F30410"/>
    <w:rsid w:val="00F3373F"/>
    <w:rsid w:val="00F42FD8"/>
    <w:rsid w:val="00F436FC"/>
    <w:rsid w:val="00F52E41"/>
    <w:rsid w:val="00F5460A"/>
    <w:rsid w:val="00F63A72"/>
    <w:rsid w:val="00F663A8"/>
    <w:rsid w:val="00F748ED"/>
    <w:rsid w:val="00F772EC"/>
    <w:rsid w:val="00F92E88"/>
    <w:rsid w:val="00F9746D"/>
    <w:rsid w:val="00FA33DC"/>
    <w:rsid w:val="00FA4AF6"/>
    <w:rsid w:val="00FC3C04"/>
    <w:rsid w:val="00FD02CE"/>
    <w:rsid w:val="00FD0520"/>
    <w:rsid w:val="00FD42B9"/>
    <w:rsid w:val="00FE4DCD"/>
    <w:rsid w:val="00FF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8"/>
    <w:pPr>
      <w:widowControl w:val="0"/>
      <w:wordWrap w:val="0"/>
      <w:autoSpaceDE w:val="0"/>
      <w:autoSpaceDN w:val="0"/>
      <w:jc w:val="both"/>
    </w:pPr>
    <w:rPr>
      <w:rFonts w:ascii="Georgia" w:eastAsia="Georgia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F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2FD8"/>
    <w:rPr>
      <w:rFonts w:ascii="Georgia" w:eastAsia="Georgia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F42F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2FD8"/>
    <w:rPr>
      <w:rFonts w:ascii="Georgia" w:eastAsia="Georgia"/>
      <w:kern w:val="2"/>
      <w:szCs w:val="24"/>
    </w:rPr>
  </w:style>
  <w:style w:type="paragraph" w:customStyle="1" w:styleId="a5">
    <w:name w:val="바탕글"/>
    <w:basedOn w:val="a"/>
    <w:rsid w:val="00BD724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1A51A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25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5D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C657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rsid w:val="0081352A"/>
  </w:style>
  <w:style w:type="character" w:customStyle="1" w:styleId="Char2">
    <w:name w:val="날짜 Char"/>
    <w:basedOn w:val="a0"/>
    <w:link w:val="a9"/>
    <w:uiPriority w:val="99"/>
    <w:semiHidden/>
    <w:rsid w:val="0081352A"/>
    <w:rPr>
      <w:rFonts w:ascii="Georgia" w:eastAsia="Georgia"/>
      <w:kern w:val="2"/>
      <w:szCs w:val="24"/>
    </w:rPr>
  </w:style>
  <w:style w:type="table" w:styleId="aa">
    <w:name w:val="Table Grid"/>
    <w:basedOn w:val="a1"/>
    <w:uiPriority w:val="59"/>
    <w:rsid w:val="00647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a"/>
    <w:rsid w:val="0098044C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apple-style-span">
    <w:name w:val="apple-style-span"/>
    <w:basedOn w:val="a0"/>
    <w:rsid w:val="0098044C"/>
  </w:style>
  <w:style w:type="character" w:styleId="ab">
    <w:name w:val="Strong"/>
    <w:uiPriority w:val="22"/>
    <w:qFormat/>
    <w:rsid w:val="00980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8"/>
    <w:pPr>
      <w:widowControl w:val="0"/>
      <w:wordWrap w:val="0"/>
      <w:autoSpaceDE w:val="0"/>
      <w:autoSpaceDN w:val="0"/>
      <w:jc w:val="both"/>
    </w:pPr>
    <w:rPr>
      <w:rFonts w:ascii="Georgia" w:eastAsia="Georgia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F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42FD8"/>
    <w:rPr>
      <w:rFonts w:ascii="Georgia" w:eastAsia="Georgia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F42F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42FD8"/>
    <w:rPr>
      <w:rFonts w:ascii="Georgia" w:eastAsia="Georgia"/>
      <w:kern w:val="2"/>
      <w:szCs w:val="24"/>
    </w:rPr>
  </w:style>
  <w:style w:type="paragraph" w:customStyle="1" w:styleId="a5">
    <w:name w:val="바탕글"/>
    <w:basedOn w:val="a"/>
    <w:rsid w:val="00BD724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1A51A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25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5D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C657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Cs w:val="20"/>
    </w:rPr>
  </w:style>
  <w:style w:type="paragraph" w:styleId="a9">
    <w:name w:val="Date"/>
    <w:basedOn w:val="a"/>
    <w:next w:val="a"/>
    <w:link w:val="Char2"/>
    <w:uiPriority w:val="99"/>
    <w:semiHidden/>
    <w:unhideWhenUsed/>
    <w:rsid w:val="0081352A"/>
  </w:style>
  <w:style w:type="character" w:customStyle="1" w:styleId="Char2">
    <w:name w:val="날짜 Char"/>
    <w:basedOn w:val="a0"/>
    <w:link w:val="a9"/>
    <w:uiPriority w:val="99"/>
    <w:semiHidden/>
    <w:rsid w:val="0081352A"/>
    <w:rPr>
      <w:rFonts w:ascii="Georgia" w:eastAsia="Georgia"/>
      <w:kern w:val="2"/>
      <w:szCs w:val="24"/>
    </w:rPr>
  </w:style>
  <w:style w:type="table" w:styleId="aa">
    <w:name w:val="Table Grid"/>
    <w:basedOn w:val="a1"/>
    <w:uiPriority w:val="59"/>
    <w:rsid w:val="006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98044C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apple-style-span">
    <w:name w:val="apple-style-span"/>
    <w:basedOn w:val="a0"/>
    <w:rsid w:val="0098044C"/>
  </w:style>
  <w:style w:type="character" w:styleId="ab">
    <w:name w:val="Strong"/>
    <w:uiPriority w:val="22"/>
    <w:qFormat/>
    <w:rsid w:val="00980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st@korea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team@kim.co.k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upost@korea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roteam@kim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C18-E785-4265-8626-F0C9CB96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Korea Post</vt:lpstr>
    </vt:vector>
  </TitlesOfParts>
  <Company>kitmc</Company>
  <LinksUpToDate>false</LinksUpToDate>
  <CharactersWithSpaces>8885</CharactersWithSpaces>
  <SharedDoc>false</SharedDoc>
  <HLinks>
    <vt:vector size="30" baseType="variant"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>mailto:kim_glai@kim.co.kr</vt:lpwstr>
      </vt:variant>
      <vt:variant>
        <vt:lpwstr/>
      </vt:variant>
      <vt:variant>
        <vt:i4>983152</vt:i4>
      </vt:variant>
      <vt:variant>
        <vt:i4>9</vt:i4>
      </vt:variant>
      <vt:variant>
        <vt:i4>0</vt:i4>
      </vt:variant>
      <vt:variant>
        <vt:i4>5</vt:i4>
      </vt:variant>
      <vt:variant>
        <vt:lpwstr>mailto:songsy@kim.co.kr</vt:lpwstr>
      </vt:variant>
      <vt:variant>
        <vt:lpwstr/>
      </vt:variant>
      <vt:variant>
        <vt:i4>2687056</vt:i4>
      </vt:variant>
      <vt:variant>
        <vt:i4>6</vt:i4>
      </vt:variant>
      <vt:variant>
        <vt:i4>0</vt:i4>
      </vt:variant>
      <vt:variant>
        <vt:i4>5</vt:i4>
      </vt:variant>
      <vt:variant>
        <vt:lpwstr>mailto:azzac@mke.go.kr</vt:lpwstr>
      </vt:variant>
      <vt:variant>
        <vt:lpwstr/>
      </vt:variant>
      <vt:variant>
        <vt:i4>1900670</vt:i4>
      </vt:variant>
      <vt:variant>
        <vt:i4>3</vt:i4>
      </vt:variant>
      <vt:variant>
        <vt:i4>0</vt:i4>
      </vt:variant>
      <vt:variant>
        <vt:i4>5</vt:i4>
      </vt:variant>
      <vt:variant>
        <vt:lpwstr>mailto:ammary@mke.go.kr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mailto:kim_glai@kim.co.kr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Korea Post</dc:title>
  <dc:creator>T07501</dc:creator>
  <cp:lastModifiedBy>koreapost</cp:lastModifiedBy>
  <cp:revision>12</cp:revision>
  <cp:lastPrinted>2018-11-06T10:06:00Z</cp:lastPrinted>
  <dcterms:created xsi:type="dcterms:W3CDTF">2018-11-06T08:58:00Z</dcterms:created>
  <dcterms:modified xsi:type="dcterms:W3CDTF">2018-11-09T00:47:00Z</dcterms:modified>
</cp:coreProperties>
</file>